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Pr="00CA4A70" w:rsidRDefault="00B82852" w:rsidP="00CA4A70">
      <w:pPr>
        <w:rPr>
          <w:rFonts w:cs="Arial"/>
        </w:rPr>
      </w:pPr>
    </w:p>
    <w:p w14:paraId="641B10CA" w14:textId="1D110F4E" w:rsidR="00CA4A70" w:rsidRPr="00404246" w:rsidRDefault="00CA4A70" w:rsidP="00035153">
      <w:pPr>
        <w:ind w:right="-851"/>
        <w:jc w:val="right"/>
        <w:rPr>
          <w:rFonts w:cs="Arial"/>
          <w:bCs/>
        </w:rPr>
      </w:pPr>
      <w:r w:rsidRPr="00404246">
        <w:rPr>
          <w:rFonts w:cs="Arial"/>
        </w:rPr>
        <w:t xml:space="preserve">Référence : </w:t>
      </w:r>
      <w:r w:rsidR="00E057A2">
        <w:rPr>
          <w:rFonts w:cs="Arial"/>
        </w:rPr>
        <w:t>AI</w:t>
      </w:r>
      <w:r w:rsidR="00777518" w:rsidRPr="00777518">
        <w:rPr>
          <w:rFonts w:cs="Arial"/>
        </w:rPr>
        <w:t>-</w:t>
      </w:r>
      <w:r w:rsidR="00E057A2">
        <w:rPr>
          <w:rFonts w:cs="Arial"/>
        </w:rPr>
        <w:t>BAT</w:t>
      </w:r>
      <w:r w:rsidR="00777518" w:rsidRPr="00777518">
        <w:rPr>
          <w:rFonts w:cs="Arial"/>
        </w:rPr>
        <w:t>-</w:t>
      </w:r>
      <w:r w:rsidR="00E057A2">
        <w:rPr>
          <w:rFonts w:cs="Arial"/>
        </w:rPr>
        <w:t>CCTP</w:t>
      </w:r>
      <w:r w:rsidR="00777518" w:rsidRPr="00777518">
        <w:rPr>
          <w:rFonts w:cs="Arial"/>
        </w:rPr>
        <w:t>-P-</w:t>
      </w:r>
      <w:r w:rsidR="00E057A2">
        <w:rPr>
          <w:rFonts w:cs="Arial"/>
        </w:rPr>
        <w:t>2116</w:t>
      </w:r>
    </w:p>
    <w:p w14:paraId="7D600F36" w14:textId="77777777" w:rsidR="006F0931" w:rsidRPr="00404246" w:rsidRDefault="00854255" w:rsidP="0062288B">
      <w:pPr>
        <w:pStyle w:val="DiffusionPVERT"/>
      </w:pPr>
      <w:r w:rsidRPr="00404246">
        <w:t>P</w:t>
      </w:r>
    </w:p>
    <w:p w14:paraId="69349828" w14:textId="417FF6A4" w:rsidR="00000D44" w:rsidRPr="00404246" w:rsidRDefault="00D339D8" w:rsidP="00EB1FD4">
      <w:pPr>
        <w:pStyle w:val="Titre"/>
        <w:ind w:left="-567"/>
        <w:rPr>
          <w:rFonts w:cs="Arial"/>
        </w:rPr>
      </w:pPr>
      <w:r>
        <w:rPr>
          <w:rFonts w:cs="Arial"/>
        </w:rPr>
        <w:t xml:space="preserve">Maintenance des </w:t>
      </w:r>
      <w:r w:rsidR="00B019AB">
        <w:rPr>
          <w:rFonts w:cs="Arial"/>
        </w:rPr>
        <w:t>matériels</w:t>
      </w:r>
      <w:r>
        <w:rPr>
          <w:rFonts w:cs="Arial"/>
        </w:rPr>
        <w:t xml:space="preserve"> de</w:t>
      </w:r>
      <w:r w:rsidR="00B019AB">
        <w:rPr>
          <w:rFonts w:cs="Arial"/>
        </w:rPr>
        <w:t xml:space="preserve"> pilotage et</w:t>
      </w:r>
      <w:r>
        <w:rPr>
          <w:rFonts w:cs="Arial"/>
        </w:rPr>
        <w:t xml:space="preserve"> régulation </w:t>
      </w:r>
      <w:r w:rsidR="00B019AB">
        <w:rPr>
          <w:rFonts w:cs="Arial"/>
        </w:rPr>
        <w:t xml:space="preserve">des équipements de CVC </w:t>
      </w:r>
      <w:r>
        <w:rPr>
          <w:rFonts w:cs="Arial"/>
        </w:rPr>
        <w:t>tertiaire</w:t>
      </w:r>
    </w:p>
    <w:p w14:paraId="21BE1505" w14:textId="77777777" w:rsidR="00CA4A70" w:rsidRDefault="00CA4A70" w:rsidP="009C05CB"/>
    <w:p w14:paraId="1439162B" w14:textId="77777777" w:rsidR="00CA4A70" w:rsidRDefault="00CA4A70" w:rsidP="00EB1FD4">
      <w:pPr>
        <w:ind w:left="-567"/>
      </w:pPr>
    </w:p>
    <w:tbl>
      <w:tblPr>
        <w:tblStyle w:val="Grilledutableau"/>
        <w:tblpPr w:leftFromText="142" w:rightFromText="142" w:vertAnchor="text" w:horzAnchor="page" w:tblpX="1022" w:tblpY="29"/>
        <w:tblOverlap w:val="never"/>
        <w:tblW w:w="10314" w:type="dxa"/>
        <w:tblLayout w:type="fixed"/>
        <w:tblLook w:val="04A0" w:firstRow="1" w:lastRow="0" w:firstColumn="1" w:lastColumn="0" w:noHBand="0" w:noVBand="1"/>
      </w:tblPr>
      <w:tblGrid>
        <w:gridCol w:w="1526"/>
        <w:gridCol w:w="1795"/>
        <w:gridCol w:w="1795"/>
        <w:gridCol w:w="1796"/>
        <w:gridCol w:w="3402"/>
      </w:tblGrid>
      <w:tr w:rsidR="00042DCD" w:rsidRPr="00CA4A70" w14:paraId="607957E9" w14:textId="77777777" w:rsidTr="00E4041F">
        <w:trPr>
          <w:cnfStyle w:val="100000000000" w:firstRow="1" w:lastRow="0" w:firstColumn="0" w:lastColumn="0" w:oddVBand="0" w:evenVBand="0" w:oddHBand="0" w:evenHBand="0" w:firstRowFirstColumn="0" w:firstRowLastColumn="0" w:lastRowFirstColumn="0" w:lastRowLastColumn="0"/>
          <w:trHeight w:val="567"/>
        </w:trPr>
        <w:tc>
          <w:tcPr>
            <w:tcW w:w="1526" w:type="dxa"/>
            <w:tcBorders>
              <w:bottom w:val="single" w:sz="4" w:space="0" w:color="auto"/>
            </w:tcBorders>
          </w:tcPr>
          <w:p w14:paraId="6D142FAF" w14:textId="77777777" w:rsidR="00042DCD" w:rsidRPr="00CA4A70" w:rsidRDefault="00042DCD" w:rsidP="00E4041F">
            <w:pPr>
              <w:rPr>
                <w:rFonts w:cs="Arial"/>
                <w:b w:val="0"/>
                <w:sz w:val="20"/>
                <w:szCs w:val="20"/>
              </w:rPr>
            </w:pPr>
            <w:r w:rsidRPr="00CA4A70">
              <w:rPr>
                <w:rFonts w:cs="Arial"/>
                <w:sz w:val="20"/>
                <w:szCs w:val="20"/>
              </w:rPr>
              <w:t>Date de diffusion</w:t>
            </w:r>
          </w:p>
        </w:tc>
        <w:tc>
          <w:tcPr>
            <w:tcW w:w="1795" w:type="dxa"/>
            <w:tcBorders>
              <w:bottom w:val="single" w:sz="4" w:space="0" w:color="auto"/>
            </w:tcBorders>
          </w:tcPr>
          <w:p w14:paraId="3A763207" w14:textId="77777777" w:rsidR="00042DCD" w:rsidRPr="00CA4A70" w:rsidRDefault="00042DCD" w:rsidP="00E4041F">
            <w:pPr>
              <w:rPr>
                <w:rFonts w:cs="Arial"/>
                <w:b w:val="0"/>
                <w:sz w:val="20"/>
                <w:szCs w:val="20"/>
              </w:rPr>
            </w:pPr>
            <w:r w:rsidRPr="00CA4A70">
              <w:rPr>
                <w:rFonts w:cs="Arial"/>
                <w:sz w:val="20"/>
                <w:szCs w:val="20"/>
              </w:rPr>
              <w:t>Rédacteur</w:t>
            </w:r>
          </w:p>
        </w:tc>
        <w:tc>
          <w:tcPr>
            <w:tcW w:w="1795" w:type="dxa"/>
            <w:tcBorders>
              <w:bottom w:val="single" w:sz="4" w:space="0" w:color="auto"/>
            </w:tcBorders>
          </w:tcPr>
          <w:p w14:paraId="636A0E48" w14:textId="77777777" w:rsidR="00042DCD" w:rsidRPr="00CA4A70" w:rsidRDefault="00042DCD" w:rsidP="00E4041F">
            <w:pPr>
              <w:rPr>
                <w:rFonts w:cs="Arial"/>
                <w:b w:val="0"/>
                <w:sz w:val="20"/>
                <w:szCs w:val="20"/>
              </w:rPr>
            </w:pPr>
            <w:r w:rsidRPr="00CA4A70">
              <w:rPr>
                <w:rFonts w:cs="Arial"/>
                <w:sz w:val="20"/>
                <w:szCs w:val="20"/>
              </w:rPr>
              <w:t>Vérificateur</w:t>
            </w:r>
          </w:p>
        </w:tc>
        <w:tc>
          <w:tcPr>
            <w:tcW w:w="1796" w:type="dxa"/>
            <w:tcBorders>
              <w:bottom w:val="single" w:sz="4" w:space="0" w:color="auto"/>
            </w:tcBorders>
          </w:tcPr>
          <w:p w14:paraId="76B2D4E4" w14:textId="77777777" w:rsidR="00042DCD" w:rsidRPr="00CA4A70" w:rsidRDefault="00042DCD" w:rsidP="00E4041F">
            <w:pPr>
              <w:rPr>
                <w:rFonts w:cs="Arial"/>
                <w:b w:val="0"/>
                <w:sz w:val="20"/>
                <w:szCs w:val="20"/>
              </w:rPr>
            </w:pPr>
            <w:r w:rsidRPr="00CA4A70">
              <w:rPr>
                <w:rFonts w:cs="Arial"/>
                <w:sz w:val="20"/>
                <w:szCs w:val="20"/>
              </w:rPr>
              <w:t>Approbateur</w:t>
            </w:r>
          </w:p>
        </w:tc>
        <w:tc>
          <w:tcPr>
            <w:tcW w:w="3402" w:type="dxa"/>
            <w:tcBorders>
              <w:bottom w:val="single" w:sz="4" w:space="0" w:color="auto"/>
            </w:tcBorders>
          </w:tcPr>
          <w:p w14:paraId="459E2EE1" w14:textId="77777777" w:rsidR="00042DCD" w:rsidRPr="00CA4A70" w:rsidRDefault="00042DCD" w:rsidP="00E4041F">
            <w:pPr>
              <w:rPr>
                <w:rFonts w:cs="Arial"/>
                <w:b w:val="0"/>
                <w:sz w:val="20"/>
                <w:szCs w:val="20"/>
              </w:rPr>
            </w:pPr>
            <w:r w:rsidRPr="00CA4A70">
              <w:rPr>
                <w:rFonts w:cs="Arial"/>
                <w:sz w:val="20"/>
                <w:szCs w:val="20"/>
              </w:rPr>
              <w:t>Modifications</w:t>
            </w:r>
          </w:p>
        </w:tc>
      </w:tr>
      <w:tr w:rsidR="00042DCD" w:rsidRPr="00CA4A70" w14:paraId="1162E760" w14:textId="77777777" w:rsidTr="00E4041F">
        <w:trPr>
          <w:cnfStyle w:val="000000100000" w:firstRow="0" w:lastRow="0" w:firstColumn="0" w:lastColumn="0" w:oddVBand="0" w:evenVBand="0" w:oddHBand="1" w:evenHBand="0" w:firstRowFirstColumn="0" w:firstRowLastColumn="0" w:lastRowFirstColumn="0" w:lastRowLastColumn="0"/>
          <w:trHeight w:val="567"/>
        </w:trPr>
        <w:tc>
          <w:tcPr>
            <w:tcW w:w="1526" w:type="dxa"/>
            <w:tcBorders>
              <w:bottom w:val="triple" w:sz="4" w:space="0" w:color="auto"/>
            </w:tcBorders>
          </w:tcPr>
          <w:p w14:paraId="2A2E6E3F" w14:textId="6A12C308" w:rsidR="00042DCD" w:rsidRPr="00CA4A70" w:rsidRDefault="004B0872" w:rsidP="00E4041F">
            <w:pPr>
              <w:spacing w:after="240"/>
              <w:jc w:val="center"/>
              <w:rPr>
                <w:rFonts w:cs="Arial"/>
                <w:szCs w:val="20"/>
              </w:rPr>
            </w:pPr>
            <w:r>
              <w:rPr>
                <w:rFonts w:cs="Arial"/>
                <w:szCs w:val="20"/>
              </w:rPr>
              <w:t>2025</w:t>
            </w:r>
            <w:r w:rsidR="00042DCD">
              <w:rPr>
                <w:rFonts w:cs="Arial"/>
                <w:szCs w:val="20"/>
              </w:rPr>
              <w:t>/</w:t>
            </w:r>
            <w:r>
              <w:rPr>
                <w:rFonts w:cs="Arial"/>
                <w:szCs w:val="20"/>
              </w:rPr>
              <w:t>0</w:t>
            </w:r>
            <w:r w:rsidR="002F28E8">
              <w:rPr>
                <w:rFonts w:cs="Arial"/>
                <w:szCs w:val="20"/>
              </w:rPr>
              <w:t>6</w:t>
            </w:r>
            <w:r w:rsidR="00042DCD">
              <w:rPr>
                <w:rFonts w:cs="Arial"/>
                <w:szCs w:val="20"/>
              </w:rPr>
              <w:t>/</w:t>
            </w:r>
            <w:r>
              <w:rPr>
                <w:rFonts w:cs="Arial"/>
                <w:szCs w:val="20"/>
              </w:rPr>
              <w:t>1</w:t>
            </w:r>
            <w:r w:rsidR="002F28E8">
              <w:rPr>
                <w:rFonts w:cs="Arial"/>
                <w:szCs w:val="20"/>
              </w:rPr>
              <w:t>8</w:t>
            </w:r>
          </w:p>
        </w:tc>
        <w:tc>
          <w:tcPr>
            <w:tcW w:w="1795" w:type="dxa"/>
            <w:tcBorders>
              <w:bottom w:val="triple" w:sz="4" w:space="0" w:color="auto"/>
            </w:tcBorders>
          </w:tcPr>
          <w:p w14:paraId="5248303E" w14:textId="415AF695" w:rsidR="00042DCD" w:rsidRPr="00CA4A70" w:rsidRDefault="004B0872" w:rsidP="00E4041F">
            <w:pPr>
              <w:spacing w:after="240"/>
              <w:jc w:val="center"/>
              <w:rPr>
                <w:rFonts w:cs="Arial"/>
                <w:szCs w:val="20"/>
              </w:rPr>
            </w:pPr>
            <w:r>
              <w:rPr>
                <w:rFonts w:cs="Arial"/>
                <w:szCs w:val="20"/>
              </w:rPr>
              <w:t>Responsable du pôle exploitation et maintenance</w:t>
            </w:r>
          </w:p>
        </w:tc>
        <w:tc>
          <w:tcPr>
            <w:tcW w:w="1795" w:type="dxa"/>
            <w:tcBorders>
              <w:bottom w:val="triple" w:sz="4" w:space="0" w:color="auto"/>
            </w:tcBorders>
          </w:tcPr>
          <w:p w14:paraId="0263F5C9" w14:textId="77777777" w:rsidR="00042DCD" w:rsidRDefault="004B0872" w:rsidP="00E4041F">
            <w:pPr>
              <w:spacing w:after="240"/>
              <w:jc w:val="center"/>
              <w:rPr>
                <w:rFonts w:cs="Arial"/>
                <w:szCs w:val="20"/>
              </w:rPr>
            </w:pPr>
            <w:r>
              <w:rPr>
                <w:rFonts w:cs="Arial"/>
                <w:szCs w:val="20"/>
              </w:rPr>
              <w:t>Groupe Achat</w:t>
            </w:r>
          </w:p>
          <w:p w14:paraId="366F8DB2" w14:textId="4F5F8496" w:rsidR="004B0872" w:rsidRPr="00CA4A70" w:rsidRDefault="007C14D4" w:rsidP="00E4041F">
            <w:pPr>
              <w:spacing w:after="240"/>
              <w:jc w:val="center"/>
              <w:rPr>
                <w:rFonts w:cs="Arial"/>
                <w:szCs w:val="20"/>
              </w:rPr>
            </w:pPr>
            <w:r>
              <w:rPr>
                <w:rFonts w:cs="Arial"/>
                <w:szCs w:val="20"/>
              </w:rPr>
              <w:t xml:space="preserve">Responsable du </w:t>
            </w:r>
            <w:r w:rsidR="004B0872">
              <w:rPr>
                <w:rFonts w:cs="Arial"/>
                <w:szCs w:val="20"/>
              </w:rPr>
              <w:t>groupe Bâtiments et Infrastructures</w:t>
            </w:r>
          </w:p>
        </w:tc>
        <w:tc>
          <w:tcPr>
            <w:tcW w:w="1796" w:type="dxa"/>
            <w:tcBorders>
              <w:bottom w:val="triple" w:sz="4" w:space="0" w:color="auto"/>
            </w:tcBorders>
          </w:tcPr>
          <w:p w14:paraId="709BB0F7" w14:textId="0E038C10" w:rsidR="00042DCD" w:rsidRPr="00CA4A70" w:rsidRDefault="007C14D4" w:rsidP="00E4041F">
            <w:pPr>
              <w:spacing w:after="240"/>
              <w:jc w:val="center"/>
              <w:rPr>
                <w:rFonts w:cs="Arial"/>
                <w:szCs w:val="20"/>
              </w:rPr>
            </w:pPr>
            <w:r>
              <w:rPr>
                <w:rFonts w:cs="Arial"/>
                <w:szCs w:val="20"/>
              </w:rPr>
              <w:t>Directeur de la Division Accélérateurs et Ingénierie</w:t>
            </w:r>
          </w:p>
        </w:tc>
        <w:tc>
          <w:tcPr>
            <w:tcW w:w="3402" w:type="dxa"/>
            <w:tcBorders>
              <w:bottom w:val="triple" w:sz="4" w:space="0" w:color="auto"/>
            </w:tcBorders>
          </w:tcPr>
          <w:p w14:paraId="1FE0E2A0" w14:textId="77777777" w:rsidR="00042DCD" w:rsidRPr="00CA4A70" w:rsidRDefault="00042DCD" w:rsidP="00042DCD"/>
        </w:tc>
      </w:tr>
      <w:tr w:rsidR="00042DCD" w:rsidRPr="00CA4A70" w14:paraId="0B5E4796" w14:textId="77777777" w:rsidTr="00E4041F">
        <w:trPr>
          <w:trHeight w:val="567"/>
        </w:trPr>
        <w:tc>
          <w:tcPr>
            <w:tcW w:w="1526" w:type="dxa"/>
            <w:tcBorders>
              <w:top w:val="triple" w:sz="4" w:space="0" w:color="auto"/>
            </w:tcBorders>
            <w:shd w:val="clear" w:color="auto" w:fill="8EDCB1"/>
          </w:tcPr>
          <w:p w14:paraId="1A52F9C9" w14:textId="77777777" w:rsidR="00042DCD" w:rsidRPr="00523E29" w:rsidRDefault="00042DCD" w:rsidP="00E4041F">
            <w:pPr>
              <w:jc w:val="center"/>
              <w:rPr>
                <w:rFonts w:cs="Arial"/>
                <w:b/>
                <w:szCs w:val="20"/>
              </w:rPr>
            </w:pPr>
            <w:r w:rsidRPr="00523E29">
              <w:rPr>
                <w:rFonts w:cs="Arial"/>
                <w:b/>
                <w:szCs w:val="20"/>
              </w:rPr>
              <w:t>Destinataires</w:t>
            </w:r>
          </w:p>
        </w:tc>
        <w:tc>
          <w:tcPr>
            <w:tcW w:w="8788" w:type="dxa"/>
            <w:gridSpan w:val="4"/>
            <w:tcBorders>
              <w:top w:val="triple" w:sz="4" w:space="0" w:color="auto"/>
            </w:tcBorders>
          </w:tcPr>
          <w:p w14:paraId="7C45586D" w14:textId="77777777" w:rsidR="00042DCD" w:rsidRPr="00CA4A70" w:rsidRDefault="00042DCD" w:rsidP="00E4041F">
            <w:pPr>
              <w:spacing w:after="240"/>
              <w:rPr>
                <w:rFonts w:cs="Arial"/>
                <w:szCs w:val="20"/>
              </w:rPr>
            </w:pPr>
            <w:r>
              <w:rPr>
                <w:rFonts w:cs="Arial"/>
                <w:szCs w:val="20"/>
              </w:rPr>
              <w:t>Liste de groupe(s) et/ou fonction(s) avec des virgules comme séparateur</w:t>
            </w:r>
          </w:p>
        </w:tc>
      </w:tr>
    </w:tbl>
    <w:p w14:paraId="3AECEDE1" w14:textId="77777777" w:rsidR="002F7411" w:rsidRDefault="002F7411" w:rsidP="009C05CB">
      <w:pPr>
        <w:rPr>
          <w:rFonts w:cs="Arial"/>
        </w:rPr>
      </w:pPr>
    </w:p>
    <w:p w14:paraId="2E6EA6E8" w14:textId="77777777" w:rsidR="002F7411" w:rsidRPr="003D6B24" w:rsidRDefault="003D6B24" w:rsidP="00EB1FD4">
      <w:pPr>
        <w:pStyle w:val="DiffusionPUBLIC"/>
        <w:ind w:left="-567"/>
      </w:pPr>
      <w:r w:rsidRPr="003D6B24">
        <w:t>PUBLIC</w:t>
      </w:r>
    </w:p>
    <w:p w14:paraId="6605E7C6" w14:textId="77777777" w:rsidR="00CA4A70" w:rsidRPr="009C05CB" w:rsidRDefault="00FA3E77" w:rsidP="009C05CB">
      <w:pPr>
        <w:ind w:left="-567"/>
        <w:rPr>
          <w:rFonts w:cs="Arial"/>
          <w:b/>
          <w:i/>
        </w:rPr>
      </w:pPr>
      <w:r w:rsidRPr="00EE6BDD">
        <w:rPr>
          <w:rFonts w:cs="Arial"/>
          <w:b/>
          <w:i/>
        </w:rPr>
        <w:t>La version électronique fait foi.</w:t>
      </w:r>
      <w:r w:rsidR="00CA4A70" w:rsidRPr="00404246">
        <w:rPr>
          <w:rFonts w:cs="Arial"/>
        </w:rPr>
        <w:br w:type="page"/>
      </w:r>
    </w:p>
    <w:p w14:paraId="0B997A70" w14:textId="77777777" w:rsidR="00026F60" w:rsidRPr="00765B38" w:rsidRDefault="00026F60" w:rsidP="00026F60"/>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Pr="000047DF" w:rsidRDefault="001C60E2">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1DB4FD9" w14:textId="2ECAA855" w:rsidR="00E057A2"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01759142" w:history="1">
            <w:r w:rsidR="00E057A2" w:rsidRPr="00686303">
              <w:rPr>
                <w:rStyle w:val="Lienhypertexte"/>
                <w:noProof/>
              </w:rPr>
              <w:t>1.</w:t>
            </w:r>
            <w:r w:rsidR="00E057A2">
              <w:rPr>
                <w:rFonts w:asciiTheme="minorHAnsi" w:eastAsiaTheme="minorEastAsia" w:hAnsiTheme="minorHAnsi" w:cstheme="minorBidi"/>
                <w:b w:val="0"/>
                <w:smallCaps w:val="0"/>
                <w:noProof/>
                <w:kern w:val="2"/>
                <w:sz w:val="24"/>
                <w:szCs w:val="24"/>
                <w:lang w:eastAsia="fr-FR"/>
                <w14:ligatures w14:val="standardContextual"/>
              </w:rPr>
              <w:tab/>
            </w:r>
            <w:r w:rsidR="00E057A2" w:rsidRPr="00686303">
              <w:rPr>
                <w:rStyle w:val="Lienhypertexte"/>
                <w:noProof/>
              </w:rPr>
              <w:t>PRESENTATION DE SOLEIL</w:t>
            </w:r>
            <w:r w:rsidR="00E057A2">
              <w:rPr>
                <w:noProof/>
                <w:webHidden/>
              </w:rPr>
              <w:tab/>
            </w:r>
            <w:r w:rsidR="00E057A2">
              <w:rPr>
                <w:noProof/>
                <w:webHidden/>
              </w:rPr>
              <w:fldChar w:fldCharType="begin"/>
            </w:r>
            <w:r w:rsidR="00E057A2">
              <w:rPr>
                <w:noProof/>
                <w:webHidden/>
              </w:rPr>
              <w:instrText xml:space="preserve"> PAGEREF _Toc201759142 \h </w:instrText>
            </w:r>
            <w:r w:rsidR="00E057A2">
              <w:rPr>
                <w:noProof/>
                <w:webHidden/>
              </w:rPr>
            </w:r>
            <w:r w:rsidR="00E057A2">
              <w:rPr>
                <w:noProof/>
                <w:webHidden/>
              </w:rPr>
              <w:fldChar w:fldCharType="separate"/>
            </w:r>
            <w:r w:rsidR="007C14D4">
              <w:rPr>
                <w:noProof/>
                <w:webHidden/>
              </w:rPr>
              <w:t>3</w:t>
            </w:r>
            <w:r w:rsidR="00E057A2">
              <w:rPr>
                <w:noProof/>
                <w:webHidden/>
              </w:rPr>
              <w:fldChar w:fldCharType="end"/>
            </w:r>
          </w:hyperlink>
        </w:p>
        <w:p w14:paraId="4593023C" w14:textId="0EDD6F66" w:rsidR="00E057A2" w:rsidRDefault="00E057A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3" w:history="1">
            <w:r w:rsidRPr="00686303">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Définition de la prestation</w:t>
            </w:r>
            <w:r>
              <w:rPr>
                <w:noProof/>
                <w:webHidden/>
              </w:rPr>
              <w:tab/>
            </w:r>
            <w:r>
              <w:rPr>
                <w:noProof/>
                <w:webHidden/>
              </w:rPr>
              <w:fldChar w:fldCharType="begin"/>
            </w:r>
            <w:r>
              <w:rPr>
                <w:noProof/>
                <w:webHidden/>
              </w:rPr>
              <w:instrText xml:space="preserve"> PAGEREF _Toc201759143 \h </w:instrText>
            </w:r>
            <w:r>
              <w:rPr>
                <w:noProof/>
                <w:webHidden/>
              </w:rPr>
            </w:r>
            <w:r>
              <w:rPr>
                <w:noProof/>
                <w:webHidden/>
              </w:rPr>
              <w:fldChar w:fldCharType="separate"/>
            </w:r>
            <w:r w:rsidR="007C14D4">
              <w:rPr>
                <w:noProof/>
                <w:webHidden/>
              </w:rPr>
              <w:t>4</w:t>
            </w:r>
            <w:r>
              <w:rPr>
                <w:noProof/>
                <w:webHidden/>
              </w:rPr>
              <w:fldChar w:fldCharType="end"/>
            </w:r>
          </w:hyperlink>
        </w:p>
        <w:p w14:paraId="33C99FCC" w14:textId="16FB1E1F" w:rsidR="00E057A2" w:rsidRDefault="00E057A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4" w:history="1">
            <w:r w:rsidRPr="00686303">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Description des installations</w:t>
            </w:r>
            <w:r>
              <w:rPr>
                <w:noProof/>
                <w:webHidden/>
              </w:rPr>
              <w:tab/>
            </w:r>
            <w:r>
              <w:rPr>
                <w:noProof/>
                <w:webHidden/>
              </w:rPr>
              <w:fldChar w:fldCharType="begin"/>
            </w:r>
            <w:r>
              <w:rPr>
                <w:noProof/>
                <w:webHidden/>
              </w:rPr>
              <w:instrText xml:space="preserve"> PAGEREF _Toc201759144 \h </w:instrText>
            </w:r>
            <w:r>
              <w:rPr>
                <w:noProof/>
                <w:webHidden/>
              </w:rPr>
            </w:r>
            <w:r>
              <w:rPr>
                <w:noProof/>
                <w:webHidden/>
              </w:rPr>
              <w:fldChar w:fldCharType="separate"/>
            </w:r>
            <w:r w:rsidR="007C14D4">
              <w:rPr>
                <w:noProof/>
                <w:webHidden/>
              </w:rPr>
              <w:t>4</w:t>
            </w:r>
            <w:r>
              <w:rPr>
                <w:noProof/>
                <w:webHidden/>
              </w:rPr>
              <w:fldChar w:fldCharType="end"/>
            </w:r>
          </w:hyperlink>
        </w:p>
        <w:p w14:paraId="59043371" w14:textId="54A8D7E9"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5" w:history="1">
            <w:r w:rsidRPr="00686303">
              <w:rPr>
                <w:rStyle w:val="Lienhypertexte"/>
                <w:noProof/>
              </w:rPr>
              <w:t>3.1.</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Equipements CVC</w:t>
            </w:r>
            <w:r>
              <w:rPr>
                <w:noProof/>
                <w:webHidden/>
              </w:rPr>
              <w:tab/>
            </w:r>
            <w:r>
              <w:rPr>
                <w:noProof/>
                <w:webHidden/>
              </w:rPr>
              <w:fldChar w:fldCharType="begin"/>
            </w:r>
            <w:r>
              <w:rPr>
                <w:noProof/>
                <w:webHidden/>
              </w:rPr>
              <w:instrText xml:space="preserve"> PAGEREF _Toc201759145 \h </w:instrText>
            </w:r>
            <w:r>
              <w:rPr>
                <w:noProof/>
                <w:webHidden/>
              </w:rPr>
            </w:r>
            <w:r>
              <w:rPr>
                <w:noProof/>
                <w:webHidden/>
              </w:rPr>
              <w:fldChar w:fldCharType="separate"/>
            </w:r>
            <w:r w:rsidR="007C14D4">
              <w:rPr>
                <w:noProof/>
                <w:webHidden/>
              </w:rPr>
              <w:t>4</w:t>
            </w:r>
            <w:r>
              <w:rPr>
                <w:noProof/>
                <w:webHidden/>
              </w:rPr>
              <w:fldChar w:fldCharType="end"/>
            </w:r>
          </w:hyperlink>
        </w:p>
        <w:p w14:paraId="11366A31" w14:textId="1C673801" w:rsidR="00E057A2" w:rsidRDefault="00E057A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6" w:history="1">
            <w:r w:rsidRPr="00686303">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Définition des opérations de maintenance</w:t>
            </w:r>
            <w:r>
              <w:rPr>
                <w:noProof/>
                <w:webHidden/>
              </w:rPr>
              <w:tab/>
            </w:r>
            <w:r>
              <w:rPr>
                <w:noProof/>
                <w:webHidden/>
              </w:rPr>
              <w:fldChar w:fldCharType="begin"/>
            </w:r>
            <w:r>
              <w:rPr>
                <w:noProof/>
                <w:webHidden/>
              </w:rPr>
              <w:instrText xml:space="preserve"> PAGEREF _Toc201759146 \h </w:instrText>
            </w:r>
            <w:r>
              <w:rPr>
                <w:noProof/>
                <w:webHidden/>
              </w:rPr>
            </w:r>
            <w:r>
              <w:rPr>
                <w:noProof/>
                <w:webHidden/>
              </w:rPr>
              <w:fldChar w:fldCharType="separate"/>
            </w:r>
            <w:r w:rsidR="007C14D4">
              <w:rPr>
                <w:noProof/>
                <w:webHidden/>
              </w:rPr>
              <w:t>5</w:t>
            </w:r>
            <w:r>
              <w:rPr>
                <w:noProof/>
                <w:webHidden/>
              </w:rPr>
              <w:fldChar w:fldCharType="end"/>
            </w:r>
          </w:hyperlink>
        </w:p>
        <w:p w14:paraId="6F94A21B" w14:textId="220344AD"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7" w:history="1">
            <w:r w:rsidRPr="00686303">
              <w:rPr>
                <w:rStyle w:val="Lienhypertexte"/>
                <w:noProof/>
              </w:rPr>
              <w:t>4.1.</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Maintenance préventive</w:t>
            </w:r>
            <w:r>
              <w:rPr>
                <w:noProof/>
                <w:webHidden/>
              </w:rPr>
              <w:tab/>
            </w:r>
            <w:r>
              <w:rPr>
                <w:noProof/>
                <w:webHidden/>
              </w:rPr>
              <w:fldChar w:fldCharType="begin"/>
            </w:r>
            <w:r>
              <w:rPr>
                <w:noProof/>
                <w:webHidden/>
              </w:rPr>
              <w:instrText xml:space="preserve"> PAGEREF _Toc201759147 \h </w:instrText>
            </w:r>
            <w:r>
              <w:rPr>
                <w:noProof/>
                <w:webHidden/>
              </w:rPr>
            </w:r>
            <w:r>
              <w:rPr>
                <w:noProof/>
                <w:webHidden/>
              </w:rPr>
              <w:fldChar w:fldCharType="separate"/>
            </w:r>
            <w:r w:rsidR="007C14D4">
              <w:rPr>
                <w:noProof/>
                <w:webHidden/>
              </w:rPr>
              <w:t>5</w:t>
            </w:r>
            <w:r>
              <w:rPr>
                <w:noProof/>
                <w:webHidden/>
              </w:rPr>
              <w:fldChar w:fldCharType="end"/>
            </w:r>
          </w:hyperlink>
        </w:p>
        <w:p w14:paraId="341BCA83" w14:textId="0D5B0931"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8" w:history="1">
            <w:r w:rsidRPr="00686303">
              <w:rPr>
                <w:rStyle w:val="Lienhypertexte"/>
                <w:noProof/>
              </w:rPr>
              <w:t>4.2.</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Maintenance corrective</w:t>
            </w:r>
            <w:r>
              <w:rPr>
                <w:noProof/>
                <w:webHidden/>
              </w:rPr>
              <w:tab/>
            </w:r>
            <w:r>
              <w:rPr>
                <w:noProof/>
                <w:webHidden/>
              </w:rPr>
              <w:fldChar w:fldCharType="begin"/>
            </w:r>
            <w:r>
              <w:rPr>
                <w:noProof/>
                <w:webHidden/>
              </w:rPr>
              <w:instrText xml:space="preserve"> PAGEREF _Toc201759148 \h </w:instrText>
            </w:r>
            <w:r>
              <w:rPr>
                <w:noProof/>
                <w:webHidden/>
              </w:rPr>
            </w:r>
            <w:r>
              <w:rPr>
                <w:noProof/>
                <w:webHidden/>
              </w:rPr>
              <w:fldChar w:fldCharType="separate"/>
            </w:r>
            <w:r w:rsidR="007C14D4">
              <w:rPr>
                <w:noProof/>
                <w:webHidden/>
              </w:rPr>
              <w:t>6</w:t>
            </w:r>
            <w:r>
              <w:rPr>
                <w:noProof/>
                <w:webHidden/>
              </w:rPr>
              <w:fldChar w:fldCharType="end"/>
            </w:r>
          </w:hyperlink>
        </w:p>
        <w:p w14:paraId="2934E23A" w14:textId="52DE93F3"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49" w:history="1">
            <w:r w:rsidRPr="00686303">
              <w:rPr>
                <w:rStyle w:val="Lienhypertexte"/>
                <w:noProof/>
              </w:rPr>
              <w:t>4.3.</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Maintenance curative</w:t>
            </w:r>
            <w:r>
              <w:rPr>
                <w:noProof/>
                <w:webHidden/>
              </w:rPr>
              <w:tab/>
            </w:r>
            <w:r>
              <w:rPr>
                <w:noProof/>
                <w:webHidden/>
              </w:rPr>
              <w:fldChar w:fldCharType="begin"/>
            </w:r>
            <w:r>
              <w:rPr>
                <w:noProof/>
                <w:webHidden/>
              </w:rPr>
              <w:instrText xml:space="preserve"> PAGEREF _Toc201759149 \h </w:instrText>
            </w:r>
            <w:r>
              <w:rPr>
                <w:noProof/>
                <w:webHidden/>
              </w:rPr>
            </w:r>
            <w:r>
              <w:rPr>
                <w:noProof/>
                <w:webHidden/>
              </w:rPr>
              <w:fldChar w:fldCharType="separate"/>
            </w:r>
            <w:r w:rsidR="007C14D4">
              <w:rPr>
                <w:noProof/>
                <w:webHidden/>
              </w:rPr>
              <w:t>7</w:t>
            </w:r>
            <w:r>
              <w:rPr>
                <w:noProof/>
                <w:webHidden/>
              </w:rPr>
              <w:fldChar w:fldCharType="end"/>
            </w:r>
          </w:hyperlink>
        </w:p>
        <w:p w14:paraId="6CD78E5A" w14:textId="5C79EE04" w:rsidR="00E057A2" w:rsidRDefault="00E057A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0" w:history="1">
            <w:r w:rsidRPr="00686303">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Organisation du travail</w:t>
            </w:r>
            <w:r>
              <w:rPr>
                <w:noProof/>
                <w:webHidden/>
              </w:rPr>
              <w:tab/>
            </w:r>
            <w:r>
              <w:rPr>
                <w:noProof/>
                <w:webHidden/>
              </w:rPr>
              <w:fldChar w:fldCharType="begin"/>
            </w:r>
            <w:r>
              <w:rPr>
                <w:noProof/>
                <w:webHidden/>
              </w:rPr>
              <w:instrText xml:space="preserve"> PAGEREF _Toc201759150 \h </w:instrText>
            </w:r>
            <w:r>
              <w:rPr>
                <w:noProof/>
                <w:webHidden/>
              </w:rPr>
            </w:r>
            <w:r>
              <w:rPr>
                <w:noProof/>
                <w:webHidden/>
              </w:rPr>
              <w:fldChar w:fldCharType="separate"/>
            </w:r>
            <w:r w:rsidR="007C14D4">
              <w:rPr>
                <w:noProof/>
                <w:webHidden/>
              </w:rPr>
              <w:t>7</w:t>
            </w:r>
            <w:r>
              <w:rPr>
                <w:noProof/>
                <w:webHidden/>
              </w:rPr>
              <w:fldChar w:fldCharType="end"/>
            </w:r>
          </w:hyperlink>
        </w:p>
        <w:p w14:paraId="247D173F" w14:textId="2483C59F"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1" w:history="1">
            <w:r w:rsidRPr="00686303">
              <w:rPr>
                <w:rStyle w:val="Lienhypertexte"/>
                <w:noProof/>
              </w:rPr>
              <w:t>5.1.</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Horaires de travail</w:t>
            </w:r>
            <w:r>
              <w:rPr>
                <w:noProof/>
                <w:webHidden/>
              </w:rPr>
              <w:tab/>
            </w:r>
            <w:r>
              <w:rPr>
                <w:noProof/>
                <w:webHidden/>
              </w:rPr>
              <w:fldChar w:fldCharType="begin"/>
            </w:r>
            <w:r>
              <w:rPr>
                <w:noProof/>
                <w:webHidden/>
              </w:rPr>
              <w:instrText xml:space="preserve"> PAGEREF _Toc201759151 \h </w:instrText>
            </w:r>
            <w:r>
              <w:rPr>
                <w:noProof/>
                <w:webHidden/>
              </w:rPr>
            </w:r>
            <w:r>
              <w:rPr>
                <w:noProof/>
                <w:webHidden/>
              </w:rPr>
              <w:fldChar w:fldCharType="separate"/>
            </w:r>
            <w:r w:rsidR="007C14D4">
              <w:rPr>
                <w:noProof/>
                <w:webHidden/>
              </w:rPr>
              <w:t>7</w:t>
            </w:r>
            <w:r>
              <w:rPr>
                <w:noProof/>
                <w:webHidden/>
              </w:rPr>
              <w:fldChar w:fldCharType="end"/>
            </w:r>
          </w:hyperlink>
        </w:p>
        <w:p w14:paraId="6DF18BCC" w14:textId="55598AA8"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2" w:history="1">
            <w:r w:rsidRPr="00686303">
              <w:rPr>
                <w:rStyle w:val="Lienhypertexte"/>
                <w:noProof/>
              </w:rPr>
              <w:t>5.2.</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Personnel du Titulaire</w:t>
            </w:r>
            <w:r>
              <w:rPr>
                <w:noProof/>
                <w:webHidden/>
              </w:rPr>
              <w:tab/>
            </w:r>
            <w:r>
              <w:rPr>
                <w:noProof/>
                <w:webHidden/>
              </w:rPr>
              <w:fldChar w:fldCharType="begin"/>
            </w:r>
            <w:r>
              <w:rPr>
                <w:noProof/>
                <w:webHidden/>
              </w:rPr>
              <w:instrText xml:space="preserve"> PAGEREF _Toc201759152 \h </w:instrText>
            </w:r>
            <w:r>
              <w:rPr>
                <w:noProof/>
                <w:webHidden/>
              </w:rPr>
            </w:r>
            <w:r>
              <w:rPr>
                <w:noProof/>
                <w:webHidden/>
              </w:rPr>
              <w:fldChar w:fldCharType="separate"/>
            </w:r>
            <w:r w:rsidR="007C14D4">
              <w:rPr>
                <w:noProof/>
                <w:webHidden/>
              </w:rPr>
              <w:t>7</w:t>
            </w:r>
            <w:r>
              <w:rPr>
                <w:noProof/>
                <w:webHidden/>
              </w:rPr>
              <w:fldChar w:fldCharType="end"/>
            </w:r>
          </w:hyperlink>
        </w:p>
        <w:p w14:paraId="668D0EFD" w14:textId="2FC453B0"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3" w:history="1">
            <w:r w:rsidRPr="00686303">
              <w:rPr>
                <w:rStyle w:val="Lienhypertexte"/>
                <w:noProof/>
              </w:rPr>
              <w:t>5.3.</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Hygiène, sécurité</w:t>
            </w:r>
            <w:r>
              <w:rPr>
                <w:noProof/>
                <w:webHidden/>
              </w:rPr>
              <w:tab/>
            </w:r>
            <w:r>
              <w:rPr>
                <w:noProof/>
                <w:webHidden/>
              </w:rPr>
              <w:fldChar w:fldCharType="begin"/>
            </w:r>
            <w:r>
              <w:rPr>
                <w:noProof/>
                <w:webHidden/>
              </w:rPr>
              <w:instrText xml:space="preserve"> PAGEREF _Toc201759153 \h </w:instrText>
            </w:r>
            <w:r>
              <w:rPr>
                <w:noProof/>
                <w:webHidden/>
              </w:rPr>
            </w:r>
            <w:r>
              <w:rPr>
                <w:noProof/>
                <w:webHidden/>
              </w:rPr>
              <w:fldChar w:fldCharType="separate"/>
            </w:r>
            <w:r w:rsidR="007C14D4">
              <w:rPr>
                <w:noProof/>
                <w:webHidden/>
              </w:rPr>
              <w:t>8</w:t>
            </w:r>
            <w:r>
              <w:rPr>
                <w:noProof/>
                <w:webHidden/>
              </w:rPr>
              <w:fldChar w:fldCharType="end"/>
            </w:r>
          </w:hyperlink>
        </w:p>
        <w:p w14:paraId="4C84DFBE" w14:textId="2721E870"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4" w:history="1">
            <w:r w:rsidRPr="00686303">
              <w:rPr>
                <w:rStyle w:val="Lienhypertexte"/>
                <w:noProof/>
              </w:rPr>
              <w:t>5.4.</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Gestion des anomalies, incidents et accidents</w:t>
            </w:r>
            <w:r>
              <w:rPr>
                <w:noProof/>
                <w:webHidden/>
              </w:rPr>
              <w:tab/>
            </w:r>
            <w:r>
              <w:rPr>
                <w:noProof/>
                <w:webHidden/>
              </w:rPr>
              <w:fldChar w:fldCharType="begin"/>
            </w:r>
            <w:r>
              <w:rPr>
                <w:noProof/>
                <w:webHidden/>
              </w:rPr>
              <w:instrText xml:space="preserve"> PAGEREF _Toc201759154 \h </w:instrText>
            </w:r>
            <w:r>
              <w:rPr>
                <w:noProof/>
                <w:webHidden/>
              </w:rPr>
            </w:r>
            <w:r>
              <w:rPr>
                <w:noProof/>
                <w:webHidden/>
              </w:rPr>
              <w:fldChar w:fldCharType="separate"/>
            </w:r>
            <w:r w:rsidR="007C14D4">
              <w:rPr>
                <w:noProof/>
                <w:webHidden/>
              </w:rPr>
              <w:t>9</w:t>
            </w:r>
            <w:r>
              <w:rPr>
                <w:noProof/>
                <w:webHidden/>
              </w:rPr>
              <w:fldChar w:fldCharType="end"/>
            </w:r>
          </w:hyperlink>
        </w:p>
        <w:p w14:paraId="20886214" w14:textId="30B63E4F"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5" w:history="1">
            <w:r w:rsidRPr="00686303">
              <w:rPr>
                <w:rStyle w:val="Lienhypertexte"/>
                <w:noProof/>
              </w:rPr>
              <w:t>5.5.</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Matériels et produits</w:t>
            </w:r>
            <w:r>
              <w:rPr>
                <w:noProof/>
                <w:webHidden/>
              </w:rPr>
              <w:tab/>
            </w:r>
            <w:r>
              <w:rPr>
                <w:noProof/>
                <w:webHidden/>
              </w:rPr>
              <w:fldChar w:fldCharType="begin"/>
            </w:r>
            <w:r>
              <w:rPr>
                <w:noProof/>
                <w:webHidden/>
              </w:rPr>
              <w:instrText xml:space="preserve"> PAGEREF _Toc201759155 \h </w:instrText>
            </w:r>
            <w:r>
              <w:rPr>
                <w:noProof/>
                <w:webHidden/>
              </w:rPr>
            </w:r>
            <w:r>
              <w:rPr>
                <w:noProof/>
                <w:webHidden/>
              </w:rPr>
              <w:fldChar w:fldCharType="separate"/>
            </w:r>
            <w:r w:rsidR="007C14D4">
              <w:rPr>
                <w:noProof/>
                <w:webHidden/>
              </w:rPr>
              <w:t>9</w:t>
            </w:r>
            <w:r>
              <w:rPr>
                <w:noProof/>
                <w:webHidden/>
              </w:rPr>
              <w:fldChar w:fldCharType="end"/>
            </w:r>
          </w:hyperlink>
        </w:p>
        <w:p w14:paraId="2B275BE1" w14:textId="2752FD9F" w:rsidR="00E057A2" w:rsidRDefault="00E057A2">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6" w:history="1">
            <w:r w:rsidRPr="00686303">
              <w:rPr>
                <w:rStyle w:val="Lienhypertexte"/>
                <w:noProof/>
              </w:rPr>
              <w:t>5.6.</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Nettoyage et Evacuation des matériels changés</w:t>
            </w:r>
            <w:r>
              <w:rPr>
                <w:noProof/>
                <w:webHidden/>
              </w:rPr>
              <w:tab/>
            </w:r>
            <w:r>
              <w:rPr>
                <w:noProof/>
                <w:webHidden/>
              </w:rPr>
              <w:fldChar w:fldCharType="begin"/>
            </w:r>
            <w:r>
              <w:rPr>
                <w:noProof/>
                <w:webHidden/>
              </w:rPr>
              <w:instrText xml:space="preserve"> PAGEREF _Toc201759156 \h </w:instrText>
            </w:r>
            <w:r>
              <w:rPr>
                <w:noProof/>
                <w:webHidden/>
              </w:rPr>
            </w:r>
            <w:r>
              <w:rPr>
                <w:noProof/>
                <w:webHidden/>
              </w:rPr>
              <w:fldChar w:fldCharType="separate"/>
            </w:r>
            <w:r w:rsidR="007C14D4">
              <w:rPr>
                <w:noProof/>
                <w:webHidden/>
              </w:rPr>
              <w:t>9</w:t>
            </w:r>
            <w:r>
              <w:rPr>
                <w:noProof/>
                <w:webHidden/>
              </w:rPr>
              <w:fldChar w:fldCharType="end"/>
            </w:r>
          </w:hyperlink>
        </w:p>
        <w:p w14:paraId="1FFC8C93" w14:textId="4DB80A6A" w:rsidR="00E057A2" w:rsidRDefault="00E057A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1759157" w:history="1">
            <w:r w:rsidRPr="00686303">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686303">
              <w:rPr>
                <w:rStyle w:val="Lienhypertexte"/>
                <w:noProof/>
              </w:rPr>
              <w:t>Annexe 1 : Liste du matériel</w:t>
            </w:r>
            <w:r>
              <w:rPr>
                <w:noProof/>
                <w:webHidden/>
              </w:rPr>
              <w:tab/>
            </w:r>
            <w:r>
              <w:rPr>
                <w:noProof/>
                <w:webHidden/>
              </w:rPr>
              <w:fldChar w:fldCharType="begin"/>
            </w:r>
            <w:r>
              <w:rPr>
                <w:noProof/>
                <w:webHidden/>
              </w:rPr>
              <w:instrText xml:space="preserve"> PAGEREF _Toc201759157 \h </w:instrText>
            </w:r>
            <w:r>
              <w:rPr>
                <w:noProof/>
                <w:webHidden/>
              </w:rPr>
            </w:r>
            <w:r>
              <w:rPr>
                <w:noProof/>
                <w:webHidden/>
              </w:rPr>
              <w:fldChar w:fldCharType="separate"/>
            </w:r>
            <w:r w:rsidR="007C14D4">
              <w:rPr>
                <w:noProof/>
                <w:webHidden/>
              </w:rPr>
              <w:t>10</w:t>
            </w:r>
            <w:r>
              <w:rPr>
                <w:noProof/>
                <w:webHidden/>
              </w:rPr>
              <w:fldChar w:fldCharType="end"/>
            </w:r>
          </w:hyperlink>
        </w:p>
        <w:p w14:paraId="0906E34E" w14:textId="36A9A1F8" w:rsidR="00026F60" w:rsidRPr="008C7B60" w:rsidRDefault="001D0463" w:rsidP="00E62859">
          <w:pPr>
            <w:rPr>
              <w:rFonts w:cs="Arial"/>
            </w:rPr>
          </w:pPr>
          <w:r w:rsidRPr="008C7B60">
            <w:rPr>
              <w:rFonts w:cs="Arial"/>
              <w:b/>
            </w:rPr>
            <w:fldChar w:fldCharType="end"/>
          </w:r>
        </w:p>
      </w:sdtContent>
    </w:sdt>
    <w:p w14:paraId="684AE9DF" w14:textId="77777777" w:rsidR="00026F60" w:rsidRPr="008C7B60" w:rsidRDefault="00026F60" w:rsidP="00E62859">
      <w:pPr>
        <w:rPr>
          <w:rFonts w:cs="Arial"/>
        </w:rPr>
      </w:pPr>
      <w:r w:rsidRPr="008C7B60">
        <w:rPr>
          <w:rFonts w:cs="Arial"/>
        </w:rPr>
        <w:br w:type="page"/>
      </w:r>
    </w:p>
    <w:p w14:paraId="05BABC39" w14:textId="77777777" w:rsidR="00D339D8" w:rsidRPr="001C42CE" w:rsidRDefault="00D339D8" w:rsidP="00D339D8">
      <w:pPr>
        <w:pStyle w:val="Titre1"/>
      </w:pPr>
      <w:bookmarkStart w:id="0" w:name="_Toc417988847"/>
      <w:bookmarkStart w:id="1" w:name="_Toc517183969"/>
      <w:bookmarkStart w:id="2" w:name="_Toc158903117"/>
      <w:bookmarkStart w:id="3" w:name="_Toc201759142"/>
      <w:r>
        <w:lastRenderedPageBreak/>
        <w:t>PRESENTATION D</w:t>
      </w:r>
      <w:bookmarkEnd w:id="0"/>
      <w:bookmarkEnd w:id="1"/>
      <w:r>
        <w:t>E SOLEIL</w:t>
      </w:r>
      <w:bookmarkEnd w:id="2"/>
      <w:bookmarkEnd w:id="3"/>
    </w:p>
    <w:p w14:paraId="19654A62" w14:textId="77777777" w:rsidR="00D339D8" w:rsidRDefault="00D339D8" w:rsidP="00D339D8">
      <w:pPr>
        <w:pStyle w:val="Corpsdetexte"/>
        <w:spacing w:line="276" w:lineRule="auto"/>
        <w:ind w:left="0"/>
      </w:pPr>
    </w:p>
    <w:p w14:paraId="708167F5" w14:textId="5D645B2F" w:rsidR="007C14D4" w:rsidRDefault="007C14D4" w:rsidP="00D339D8">
      <w:pPr>
        <w:pStyle w:val="Corpsdetexte"/>
        <w:spacing w:line="276" w:lineRule="auto"/>
        <w:ind w:left="0"/>
      </w:pPr>
      <w:r>
        <w:rPr>
          <w:noProof/>
        </w:rPr>
        <w:drawing>
          <wp:inline distT="0" distB="0" distL="0" distR="0" wp14:anchorId="6E0B0E49" wp14:editId="174E2051">
            <wp:extent cx="5759450" cy="3282950"/>
            <wp:effectExtent l="0" t="0" r="0" b="0"/>
            <wp:docPr id="552377187" name="Image 2" descr="Une image contenant herbe, plein air, Photographie aérienne, bâtimen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377187" name="Image 2" descr="Une image contenant herbe, plein air, Photographie aérienne, bâtiment&#10;&#10;Le contenu généré par l’IA peut êtr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3282950"/>
                    </a:xfrm>
                    <a:prstGeom prst="rect">
                      <a:avLst/>
                    </a:prstGeom>
                    <a:noFill/>
                    <a:ln>
                      <a:noFill/>
                    </a:ln>
                  </pic:spPr>
                </pic:pic>
              </a:graphicData>
            </a:graphic>
          </wp:inline>
        </w:drawing>
      </w:r>
    </w:p>
    <w:p w14:paraId="2BEEE2AF" w14:textId="77777777" w:rsidR="007C14D4" w:rsidRPr="00871540" w:rsidRDefault="007C14D4" w:rsidP="007C14D4">
      <w:pPr>
        <w:spacing w:before="240"/>
        <w:jc w:val="both"/>
      </w:pPr>
      <w:r w:rsidRPr="00871540">
        <w:t>Situé au cœur du cluster Paris-Saclay, à une vingtaine de kilomètres de Paris, SOLEIL</w:t>
      </w:r>
      <w:r w:rsidRPr="008A0524">
        <w:rPr>
          <w:vertAlign w:val="superscript"/>
        </w:rPr>
        <w:footnoteReference w:id="1"/>
      </w:r>
      <w:r w:rsidRPr="00871540">
        <w:t xml:space="preserve"> est la source française de rayonnement synchrotron. Dans cette Très Grande Infrastructure de Recherche, les expériences reposent sur l’utilisation d’un rayonnement lumineux produit par des paquets électrons circulant quasiment à la vitesse de la lumière dans un anneau. Ce rayonnement, exceptionnellement brillant, couvre une gamme de longueurs d’onde très large : de l’infrarouge jusqu’aux rayons X, en passant par les ultraviolets. Ses caractéristiques (intensité, focalisation, stabilité…) permettent d’observer la matière à toutes les échelles, jusqu’à celle de l’atome, pour des expériences tant en recherche fondamentale qu’en recherche appliquée ou d’intérêt industriel. Depuis 2008, SOLEIL est au service de nombreux domaines qui mobilisent la science et l’industrie aujourd’hui : la physique, la biologie, la chimie, la science des matériaux, l’environnement, les sciences de la Terre ou le patrimoine culturel, notamment. SOLEIL est placé sous la double tutelle du </w:t>
      </w:r>
      <w:r w:rsidRPr="008A0524">
        <w:t>CNRS</w:t>
      </w:r>
      <w:r w:rsidRPr="008A0524">
        <w:rPr>
          <w:vertAlign w:val="superscript"/>
        </w:rPr>
        <w:footnoteReference w:id="2"/>
      </w:r>
      <w:r w:rsidRPr="008A0524">
        <w:t xml:space="preserve"> et </w:t>
      </w:r>
      <w:r>
        <w:t>du</w:t>
      </w:r>
      <w:r w:rsidRPr="008A0524">
        <w:t xml:space="preserve"> CEA</w:t>
      </w:r>
      <w:r w:rsidRPr="008A0524">
        <w:rPr>
          <w:vertAlign w:val="superscript"/>
        </w:rPr>
        <w:footnoteReference w:id="3"/>
      </w:r>
      <w:r w:rsidRPr="00871540">
        <w:t>, et offre à son personnel un environnement de travail pluridisciplinaire et international.</w:t>
      </w:r>
    </w:p>
    <w:p w14:paraId="5EC8C891" w14:textId="77777777" w:rsidR="00D339D8" w:rsidRPr="00B577E2" w:rsidRDefault="00D339D8" w:rsidP="00D339D8">
      <w:pPr>
        <w:spacing w:after="240"/>
        <w:jc w:val="both"/>
      </w:pPr>
      <w:r w:rsidRPr="00B577E2">
        <w:t xml:space="preserve">Pour plus de détails, on pourra se reporter au site web : </w:t>
      </w:r>
      <w:hyperlink r:id="rId9" w:history="1">
        <w:r w:rsidRPr="00B577E2">
          <w:rPr>
            <w:rStyle w:val="Lienhypertexte"/>
          </w:rPr>
          <w:t>http://www.synchrotron-soleil.fr/</w:t>
        </w:r>
      </w:hyperlink>
    </w:p>
    <w:p w14:paraId="33361C14" w14:textId="0A770C13" w:rsidR="0031692C" w:rsidRDefault="0031692C">
      <w:pPr>
        <w:spacing w:after="200"/>
      </w:pPr>
      <w:r>
        <w:br w:type="page"/>
      </w:r>
    </w:p>
    <w:p w14:paraId="5A8594CA" w14:textId="7D61CC00" w:rsidR="00991E25" w:rsidRDefault="001D16CE" w:rsidP="00647E49">
      <w:pPr>
        <w:pStyle w:val="Titre1"/>
      </w:pPr>
      <w:bookmarkStart w:id="4" w:name="_Toc201759143"/>
      <w:r>
        <w:t>Définition de la prestation</w:t>
      </w:r>
      <w:bookmarkEnd w:id="4"/>
    </w:p>
    <w:p w14:paraId="25B76CAE" w14:textId="7DC40030" w:rsidR="001D16CE" w:rsidRDefault="001D16CE" w:rsidP="00D339D8">
      <w:pPr>
        <w:jc w:val="both"/>
      </w:pPr>
      <w:r>
        <w:lastRenderedPageBreak/>
        <w:t xml:space="preserve">Le Titulaire aura à </w:t>
      </w:r>
      <w:r w:rsidR="00661E7C">
        <w:t xml:space="preserve">sa </w:t>
      </w:r>
      <w:r>
        <w:t xml:space="preserve">charge la </w:t>
      </w:r>
      <w:r w:rsidR="002F2AE5">
        <w:t>maintenance préventive</w:t>
      </w:r>
      <w:r w:rsidR="0031692C">
        <w:t xml:space="preserve">, </w:t>
      </w:r>
      <w:r w:rsidR="00314D29">
        <w:t>corrective</w:t>
      </w:r>
      <w:r w:rsidR="0031692C">
        <w:t xml:space="preserve"> et curative</w:t>
      </w:r>
      <w:r>
        <w:t xml:space="preserve"> d</w:t>
      </w:r>
      <w:r w:rsidR="00350FB2">
        <w:t>es</w:t>
      </w:r>
      <w:r>
        <w:t xml:space="preserve"> </w:t>
      </w:r>
      <w:r w:rsidR="00350FB2">
        <w:t>matériels</w:t>
      </w:r>
      <w:r>
        <w:t xml:space="preserve"> de </w:t>
      </w:r>
      <w:r w:rsidR="00350FB2">
        <w:t xml:space="preserve">pilotage et de </w:t>
      </w:r>
      <w:r>
        <w:t xml:space="preserve">régulation </w:t>
      </w:r>
      <w:r w:rsidR="00350FB2">
        <w:t xml:space="preserve">des équipements de Chauffage, Ventilation et Climatisation (CVC) </w:t>
      </w:r>
      <w:r w:rsidR="00013538">
        <w:t>et d</w:t>
      </w:r>
      <w:r w:rsidR="0031692C">
        <w:t xml:space="preserve">’une </w:t>
      </w:r>
      <w:r w:rsidR="00013538">
        <w:t xml:space="preserve">sous station de distribution d’eau glacée </w:t>
      </w:r>
      <w:r w:rsidR="007C14D4">
        <w:t xml:space="preserve">située </w:t>
      </w:r>
      <w:r w:rsidR="00013538">
        <w:t>au restaurant et</w:t>
      </w:r>
      <w:r w:rsidR="007C14D4">
        <w:t xml:space="preserve"> une</w:t>
      </w:r>
      <w:r w:rsidR="00013538">
        <w:t xml:space="preserve"> au bâtiment T5</w:t>
      </w:r>
      <w:r w:rsidR="007C14D4">
        <w:t xml:space="preserve">, pour une période </w:t>
      </w:r>
      <w:r w:rsidR="0031692C">
        <w:t>d’un</w:t>
      </w:r>
      <w:r w:rsidR="007C14D4">
        <w:t xml:space="preserve"> an renouvelable </w:t>
      </w:r>
      <w:r w:rsidR="0031692C">
        <w:t>3</w:t>
      </w:r>
      <w:r w:rsidR="007C14D4">
        <w:t xml:space="preserve"> fois par période successive d’un an.</w:t>
      </w:r>
    </w:p>
    <w:p w14:paraId="194884B3" w14:textId="77777777" w:rsidR="007C14D4" w:rsidRDefault="007C14D4" w:rsidP="00D339D8">
      <w:pPr>
        <w:jc w:val="both"/>
      </w:pPr>
    </w:p>
    <w:p w14:paraId="63349CEB" w14:textId="15DA6176" w:rsidR="00350FB2" w:rsidRDefault="00350FB2" w:rsidP="00D339D8">
      <w:pPr>
        <w:jc w:val="both"/>
      </w:pPr>
      <w:r>
        <w:t xml:space="preserve">Sont compris dans les matériels de régulation : </w:t>
      </w:r>
    </w:p>
    <w:p w14:paraId="3D09F35E" w14:textId="18C7D082" w:rsidR="00350FB2" w:rsidRDefault="00350FB2" w:rsidP="00350FB2">
      <w:pPr>
        <w:pStyle w:val="Paragraphedeliste"/>
        <w:numPr>
          <w:ilvl w:val="0"/>
          <w:numId w:val="8"/>
        </w:numPr>
        <w:jc w:val="both"/>
      </w:pPr>
      <w:r>
        <w:t>Les régulateurs, les automates.</w:t>
      </w:r>
    </w:p>
    <w:p w14:paraId="78CC2B91" w14:textId="65C19A14" w:rsidR="00350FB2" w:rsidRDefault="00350FB2" w:rsidP="00350FB2">
      <w:pPr>
        <w:pStyle w:val="Paragraphedeliste"/>
        <w:numPr>
          <w:ilvl w:val="0"/>
          <w:numId w:val="8"/>
        </w:numPr>
        <w:jc w:val="both"/>
      </w:pPr>
      <w:r>
        <w:t>Les capteurs (sondes de mesure, pressostats, etc.).</w:t>
      </w:r>
    </w:p>
    <w:p w14:paraId="7C0D73A9" w14:textId="086105F4" w:rsidR="00350FB2" w:rsidRDefault="00350FB2" w:rsidP="00350FB2">
      <w:pPr>
        <w:pStyle w:val="Paragraphedeliste"/>
        <w:numPr>
          <w:ilvl w:val="0"/>
          <w:numId w:val="8"/>
        </w:numPr>
        <w:jc w:val="both"/>
      </w:pPr>
      <w:r>
        <w:t>Les actionneurs (moteurs de vannes, moteurs de registre, etc</w:t>
      </w:r>
      <w:r w:rsidR="00661E7C">
        <w:t>.</w:t>
      </w:r>
      <w:r>
        <w:t>).</w:t>
      </w:r>
    </w:p>
    <w:p w14:paraId="7DACD14E" w14:textId="7EA07EB4" w:rsidR="00991E25" w:rsidRDefault="00350FB2" w:rsidP="00D339D8">
      <w:pPr>
        <w:jc w:val="both"/>
      </w:pPr>
      <w:r>
        <w:t>La prestation comprendra :</w:t>
      </w:r>
    </w:p>
    <w:p w14:paraId="3FFB1294" w14:textId="6B924890" w:rsidR="00647E49" w:rsidRDefault="00350FB2" w:rsidP="00647E49">
      <w:pPr>
        <w:pStyle w:val="Paragraphedeliste"/>
        <w:numPr>
          <w:ilvl w:val="0"/>
          <w:numId w:val="8"/>
        </w:numPr>
        <w:jc w:val="both"/>
      </w:pPr>
      <w:r>
        <w:t xml:space="preserve">Des visites </w:t>
      </w:r>
      <w:r w:rsidR="00647E49">
        <w:t>annuelles</w:t>
      </w:r>
      <w:r>
        <w:t xml:space="preserve"> sur </w:t>
      </w:r>
      <w:r w:rsidR="00693AE9">
        <w:t>chaque</w:t>
      </w:r>
      <w:r>
        <w:t xml:space="preserve"> </w:t>
      </w:r>
      <w:r w:rsidR="00F63346">
        <w:t>équipement listé</w:t>
      </w:r>
      <w:r w:rsidR="00647E49">
        <w:t xml:space="preserve"> </w:t>
      </w:r>
      <w:r w:rsidR="00EA68E7">
        <w:t>en Annexe1</w:t>
      </w:r>
      <w:r w:rsidR="002F2AE5">
        <w:t xml:space="preserve"> du document</w:t>
      </w:r>
      <w:r w:rsidR="00647E49">
        <w:t xml:space="preserve"> afin de vérifier le </w:t>
      </w:r>
      <w:r w:rsidR="00AE3B9C">
        <w:t xml:space="preserve">bon </w:t>
      </w:r>
      <w:r w:rsidR="00647E49">
        <w:t>fonctionnement de tous les matériels de pilotage et de régulation.</w:t>
      </w:r>
    </w:p>
    <w:p w14:paraId="3C40D9A9" w14:textId="79D888EE" w:rsidR="00647E49" w:rsidRDefault="00647E49" w:rsidP="00350FB2">
      <w:pPr>
        <w:pStyle w:val="Paragraphedeliste"/>
        <w:numPr>
          <w:ilvl w:val="0"/>
          <w:numId w:val="8"/>
        </w:numPr>
        <w:jc w:val="both"/>
      </w:pPr>
      <w:r>
        <w:t>La vérification de la bonne remontée des points en supervision des équipements concernés</w:t>
      </w:r>
      <w:r w:rsidR="00F63346">
        <w:t>,</w:t>
      </w:r>
      <w:r w:rsidR="00EE34B2">
        <w:t xml:space="preserve"> à chaque </w:t>
      </w:r>
      <w:r w:rsidR="00AE3B9C">
        <w:t>visite</w:t>
      </w:r>
      <w:r>
        <w:t>.</w:t>
      </w:r>
    </w:p>
    <w:p w14:paraId="684A9EA9" w14:textId="5210406A" w:rsidR="00647E49" w:rsidRDefault="00EE34B2" w:rsidP="00350FB2">
      <w:pPr>
        <w:pStyle w:val="Paragraphedeliste"/>
        <w:numPr>
          <w:ilvl w:val="0"/>
          <w:numId w:val="8"/>
        </w:numPr>
        <w:jc w:val="both"/>
      </w:pPr>
      <w:r>
        <w:t>Des interventions correctives avec l</w:t>
      </w:r>
      <w:r w:rsidR="00647E49">
        <w:t>e remplacement des pièces défectueuses</w:t>
      </w:r>
      <w:r w:rsidR="00B019AB">
        <w:t xml:space="preserve"> </w:t>
      </w:r>
      <w:r>
        <w:t>à l’identique ou équivalent.</w:t>
      </w:r>
    </w:p>
    <w:p w14:paraId="1C022421" w14:textId="689339FF" w:rsidR="00EE34B2" w:rsidRDefault="00EE34B2" w:rsidP="00350FB2">
      <w:pPr>
        <w:pStyle w:val="Paragraphedeliste"/>
        <w:numPr>
          <w:ilvl w:val="0"/>
          <w:numId w:val="8"/>
        </w:numPr>
        <w:jc w:val="both"/>
      </w:pPr>
      <w:r>
        <w:t xml:space="preserve">Des propositions de solution de remplacement sur les matériels obsolètes </w:t>
      </w:r>
      <w:r w:rsidR="007C14D4">
        <w:t xml:space="preserve">ou </w:t>
      </w:r>
      <w:r>
        <w:t>défectueux</w:t>
      </w:r>
      <w:r w:rsidR="00AE3B9C">
        <w:t>.</w:t>
      </w:r>
    </w:p>
    <w:p w14:paraId="100FFC72" w14:textId="77777777" w:rsidR="00ED16FF" w:rsidRDefault="00ED16FF" w:rsidP="00ED16FF">
      <w:pPr>
        <w:pStyle w:val="Paragraphedeliste"/>
        <w:ind w:left="1065"/>
        <w:jc w:val="both"/>
      </w:pPr>
    </w:p>
    <w:p w14:paraId="50C33708" w14:textId="7906C238" w:rsidR="00991E25" w:rsidRDefault="00213A7A" w:rsidP="00D339D8">
      <w:pPr>
        <w:jc w:val="both"/>
      </w:pPr>
      <w:r>
        <w:t>La prestation ne comprendra pas :</w:t>
      </w:r>
    </w:p>
    <w:p w14:paraId="604A5266" w14:textId="46C37508" w:rsidR="00213A7A" w:rsidRDefault="00213A7A" w:rsidP="00213A7A">
      <w:pPr>
        <w:pStyle w:val="Paragraphedeliste"/>
        <w:numPr>
          <w:ilvl w:val="0"/>
          <w:numId w:val="8"/>
        </w:numPr>
        <w:jc w:val="both"/>
      </w:pPr>
      <w:r>
        <w:t>Le remplacement des filtres sur l’eau et sur l’air.</w:t>
      </w:r>
    </w:p>
    <w:p w14:paraId="74D5E838" w14:textId="536D9E61" w:rsidR="00213A7A" w:rsidRDefault="00213A7A" w:rsidP="00213A7A">
      <w:pPr>
        <w:pStyle w:val="Paragraphedeliste"/>
        <w:numPr>
          <w:ilvl w:val="0"/>
          <w:numId w:val="8"/>
        </w:numPr>
        <w:jc w:val="both"/>
      </w:pPr>
      <w:r>
        <w:t>Le remplacement des moteurs et courroies de ventilations.</w:t>
      </w:r>
    </w:p>
    <w:p w14:paraId="264845E7" w14:textId="0A0C5003" w:rsidR="00213A7A" w:rsidRDefault="00213A7A" w:rsidP="00213A7A">
      <w:pPr>
        <w:pStyle w:val="Paragraphedeliste"/>
        <w:numPr>
          <w:ilvl w:val="0"/>
          <w:numId w:val="8"/>
        </w:numPr>
        <w:jc w:val="both"/>
      </w:pPr>
      <w:r>
        <w:t>Le remplacement des organes de puissances type Triac, gradateur de courant</w:t>
      </w:r>
      <w:r w:rsidR="00F63346">
        <w:t>, contacteur, disjoncteur, etc.</w:t>
      </w:r>
    </w:p>
    <w:p w14:paraId="7892DFAD" w14:textId="31F908E5" w:rsidR="00213A7A" w:rsidRDefault="00213A7A" w:rsidP="00213A7A">
      <w:pPr>
        <w:pStyle w:val="Paragraphedeliste"/>
        <w:numPr>
          <w:ilvl w:val="0"/>
          <w:numId w:val="8"/>
        </w:numPr>
        <w:jc w:val="both"/>
      </w:pPr>
      <w:r>
        <w:t>Le remplacement de la robinetterie.</w:t>
      </w:r>
    </w:p>
    <w:p w14:paraId="119837C6" w14:textId="47E1718F" w:rsidR="00B019AB" w:rsidRDefault="00FA07E4" w:rsidP="00262FC0">
      <w:pPr>
        <w:pStyle w:val="Titre1"/>
      </w:pPr>
      <w:bookmarkStart w:id="5" w:name="_Toc201759144"/>
      <w:r>
        <w:t>Description des installations</w:t>
      </w:r>
      <w:bookmarkEnd w:id="5"/>
    </w:p>
    <w:p w14:paraId="3BCE641C" w14:textId="21CAA02C" w:rsidR="00FA07E4" w:rsidRDefault="00013538" w:rsidP="00262FC0">
      <w:pPr>
        <w:pStyle w:val="Titre2"/>
      </w:pPr>
      <w:bookmarkStart w:id="6" w:name="_Toc201759145"/>
      <w:r>
        <w:t>Equipements CVC</w:t>
      </w:r>
      <w:bookmarkEnd w:id="6"/>
    </w:p>
    <w:p w14:paraId="0E739FD4" w14:textId="6556EFBC" w:rsidR="005F11DF" w:rsidRDefault="00AD686B" w:rsidP="00D339D8">
      <w:pPr>
        <w:jc w:val="both"/>
      </w:pPr>
      <w:r>
        <w:t xml:space="preserve">Tous les équipements </w:t>
      </w:r>
      <w:r w:rsidR="005F11DF">
        <w:t xml:space="preserve">CVC </w:t>
      </w:r>
      <w:r>
        <w:t xml:space="preserve">sont pilotés et régulés avec du matériel </w:t>
      </w:r>
      <w:r w:rsidR="007C14D4">
        <w:t xml:space="preserve">de la marque </w:t>
      </w:r>
      <w:r>
        <w:t xml:space="preserve">HONEYWELL. </w:t>
      </w:r>
    </w:p>
    <w:p w14:paraId="3D974C5C" w14:textId="64D08E97" w:rsidR="00AD686B" w:rsidRDefault="00AD686B" w:rsidP="00D339D8">
      <w:pPr>
        <w:jc w:val="both"/>
      </w:pPr>
      <w:r>
        <w:t>Les automates</w:t>
      </w:r>
      <w:r w:rsidR="005F11DF">
        <w:t xml:space="preserve"> HONEYWELL</w:t>
      </w:r>
      <w:r>
        <w:t xml:space="preserve"> de</w:t>
      </w:r>
      <w:r w:rsidR="00F36604">
        <w:t>s</w:t>
      </w:r>
      <w:r>
        <w:t xml:space="preserve"> gamme</w:t>
      </w:r>
      <w:r w:rsidR="00661E7C">
        <w:t>s</w:t>
      </w:r>
      <w:r>
        <w:t xml:space="preserve"> EXCEL 5000 et CPO</w:t>
      </w:r>
      <w:r w:rsidR="005F11DF">
        <w:t>,</w:t>
      </w:r>
      <w:r>
        <w:t xml:space="preserve"> assurent le fonctionnement des équipements et la remontée en supervision. La supervision est assurée par un EBI R610 HONEYWELL.</w:t>
      </w:r>
    </w:p>
    <w:p w14:paraId="18E9C52C" w14:textId="11C0F6C3" w:rsidR="00991E25" w:rsidRDefault="00AD686B" w:rsidP="00D339D8">
      <w:pPr>
        <w:jc w:val="both"/>
      </w:pPr>
      <w:r>
        <w:t xml:space="preserve">La communication entre les </w:t>
      </w:r>
      <w:r w:rsidR="005F11DF">
        <w:t>contrôleurs</w:t>
      </w:r>
      <w:r>
        <w:t xml:space="preserve"> HONEYWELL </w:t>
      </w:r>
      <w:r w:rsidR="005F11DF">
        <w:t xml:space="preserve">et la supervision, </w:t>
      </w:r>
      <w:r>
        <w:t xml:space="preserve">utilise </w:t>
      </w:r>
      <w:r w:rsidR="00A063E6">
        <w:t>plusieurs protocoles</w:t>
      </w:r>
      <w:r>
        <w:t> :</w:t>
      </w:r>
    </w:p>
    <w:p w14:paraId="613BD99C" w14:textId="12DF890F" w:rsidR="00AD686B" w:rsidRDefault="00AD686B" w:rsidP="00AD686B">
      <w:pPr>
        <w:pStyle w:val="Paragraphedeliste"/>
        <w:numPr>
          <w:ilvl w:val="0"/>
          <w:numId w:val="8"/>
        </w:numPr>
        <w:jc w:val="both"/>
      </w:pPr>
      <w:r>
        <w:t>Le CBUS.</w:t>
      </w:r>
    </w:p>
    <w:p w14:paraId="1CF77065" w14:textId="2409466D" w:rsidR="00AD686B" w:rsidRDefault="00AD686B" w:rsidP="00AD686B">
      <w:pPr>
        <w:pStyle w:val="Paragraphedeliste"/>
        <w:numPr>
          <w:ilvl w:val="0"/>
          <w:numId w:val="8"/>
        </w:numPr>
        <w:jc w:val="both"/>
      </w:pPr>
      <w:r>
        <w:t>Le LON.</w:t>
      </w:r>
    </w:p>
    <w:p w14:paraId="559F45C8" w14:textId="237D613D" w:rsidR="00AD686B" w:rsidRDefault="00AD686B" w:rsidP="00AD686B">
      <w:pPr>
        <w:pStyle w:val="Paragraphedeliste"/>
        <w:numPr>
          <w:ilvl w:val="0"/>
          <w:numId w:val="8"/>
        </w:numPr>
        <w:jc w:val="both"/>
      </w:pPr>
      <w:r>
        <w:t xml:space="preserve">Le </w:t>
      </w:r>
      <w:r w:rsidR="00262FC0">
        <w:t>BACNET</w:t>
      </w:r>
      <w:r w:rsidR="00BF09FF">
        <w:t>IP</w:t>
      </w:r>
      <w:r>
        <w:t>.</w:t>
      </w:r>
    </w:p>
    <w:p w14:paraId="09824835" w14:textId="771B9554" w:rsidR="003837BA" w:rsidRDefault="003837BA" w:rsidP="00AD686B">
      <w:pPr>
        <w:pStyle w:val="Paragraphedeliste"/>
        <w:numPr>
          <w:ilvl w:val="0"/>
          <w:numId w:val="8"/>
        </w:numPr>
        <w:jc w:val="both"/>
      </w:pPr>
      <w:r>
        <w:t>Le MODUS TCPIP</w:t>
      </w:r>
    </w:p>
    <w:p w14:paraId="492AC494" w14:textId="77777777" w:rsidR="003837BA" w:rsidRDefault="003837BA" w:rsidP="003837BA">
      <w:pPr>
        <w:jc w:val="both"/>
      </w:pPr>
    </w:p>
    <w:p w14:paraId="2D1E0845" w14:textId="13CE5011" w:rsidR="00EA68E7" w:rsidRDefault="002A1DC9" w:rsidP="003837BA">
      <w:pPr>
        <w:jc w:val="both"/>
      </w:pPr>
      <w:r>
        <w:t>Tous les capteurs actionneurs sont dans la grande majorité du matériel HONEYWELL.</w:t>
      </w:r>
    </w:p>
    <w:p w14:paraId="706F9989" w14:textId="0461FDF5" w:rsidR="00EA68E7" w:rsidRDefault="00EA68E7">
      <w:pPr>
        <w:spacing w:after="200"/>
      </w:pPr>
      <w:r>
        <w:br w:type="page"/>
      </w:r>
    </w:p>
    <w:p w14:paraId="06804C16" w14:textId="3F9A4CA6" w:rsidR="002F2AE5" w:rsidRDefault="002F2AE5" w:rsidP="002F2AE5">
      <w:pPr>
        <w:pStyle w:val="Titre1"/>
      </w:pPr>
      <w:bookmarkStart w:id="7" w:name="_Toc201759146"/>
      <w:r>
        <w:lastRenderedPageBreak/>
        <w:t>Définition des opérations de maintenance</w:t>
      </w:r>
      <w:bookmarkEnd w:id="7"/>
    </w:p>
    <w:p w14:paraId="4159C9AA" w14:textId="6D4D1D89" w:rsidR="002F2AE5" w:rsidRDefault="002F2AE5" w:rsidP="002F2AE5">
      <w:pPr>
        <w:pStyle w:val="Titre2"/>
      </w:pPr>
      <w:bookmarkStart w:id="8" w:name="_Toc201759147"/>
      <w:r>
        <w:t>Maintenance préventive</w:t>
      </w:r>
      <w:bookmarkEnd w:id="8"/>
    </w:p>
    <w:p w14:paraId="55468066" w14:textId="77777777" w:rsidR="009D65DA" w:rsidRPr="009D65DA" w:rsidRDefault="009D65DA" w:rsidP="009D65DA"/>
    <w:p w14:paraId="7DE6BD6A" w14:textId="6DA3FACF" w:rsidR="002F2AE5" w:rsidRPr="00482BA1" w:rsidRDefault="002F2AE5" w:rsidP="0071217C">
      <w:pPr>
        <w:pStyle w:val="Paragraphedeliste"/>
        <w:numPr>
          <w:ilvl w:val="0"/>
          <w:numId w:val="10"/>
        </w:numPr>
        <w:jc w:val="both"/>
      </w:pPr>
      <w:r w:rsidRPr="00482BA1">
        <w:t>Le Titulaire prévoira une vis</w:t>
      </w:r>
      <w:r w:rsidR="009D65DA" w:rsidRPr="00482BA1">
        <w:t>i</w:t>
      </w:r>
      <w:r w:rsidRPr="00482BA1">
        <w:t xml:space="preserve">te annuelle sur chaque </w:t>
      </w:r>
      <w:r w:rsidR="009D65DA" w:rsidRPr="00482BA1">
        <w:t xml:space="preserve">équipement listé </w:t>
      </w:r>
      <w:r w:rsidR="00EA68E7">
        <w:t>en annexe 1</w:t>
      </w:r>
      <w:r w:rsidR="009D65DA" w:rsidRPr="00482BA1">
        <w:t xml:space="preserve"> </w:t>
      </w:r>
      <w:r w:rsidR="00EA68E7">
        <w:t>du présent CCTP.</w:t>
      </w:r>
    </w:p>
    <w:p w14:paraId="1F246697" w14:textId="26305189" w:rsidR="009D65DA" w:rsidRPr="00482BA1" w:rsidRDefault="009D65DA" w:rsidP="002F2AE5">
      <w:pPr>
        <w:jc w:val="both"/>
      </w:pPr>
      <w:r w:rsidRPr="00482BA1">
        <w:t>L’objectif de la maintenance préventive est de :</w:t>
      </w:r>
    </w:p>
    <w:p w14:paraId="08858FC0" w14:textId="697C9FCF" w:rsidR="009D65DA" w:rsidRPr="00482BA1" w:rsidRDefault="009D65DA" w:rsidP="009D65DA">
      <w:pPr>
        <w:numPr>
          <w:ilvl w:val="0"/>
          <w:numId w:val="9"/>
        </w:numPr>
        <w:spacing w:before="60" w:line="240" w:lineRule="auto"/>
        <w:jc w:val="both"/>
      </w:pPr>
      <w:r w:rsidRPr="00482BA1">
        <w:t>Réduire les temps d’indisponibilité des installations sous contrat, et les coûts dus aux pannes,</w:t>
      </w:r>
    </w:p>
    <w:p w14:paraId="06E864F6" w14:textId="77777777" w:rsidR="009D65DA" w:rsidRPr="00482BA1" w:rsidRDefault="009D65DA" w:rsidP="009D65DA">
      <w:pPr>
        <w:numPr>
          <w:ilvl w:val="0"/>
          <w:numId w:val="9"/>
        </w:numPr>
        <w:spacing w:before="60" w:line="240" w:lineRule="auto"/>
        <w:jc w:val="both"/>
      </w:pPr>
      <w:r w:rsidRPr="00482BA1">
        <w:t>Suggérer toute opération visant à maintenir ou à améliorer l’état des installations,</w:t>
      </w:r>
    </w:p>
    <w:p w14:paraId="1C75EB4A" w14:textId="77777777" w:rsidR="009D65DA" w:rsidRPr="00482BA1" w:rsidRDefault="009D65DA" w:rsidP="009D65DA">
      <w:pPr>
        <w:numPr>
          <w:ilvl w:val="0"/>
          <w:numId w:val="9"/>
        </w:numPr>
        <w:spacing w:before="60" w:line="240" w:lineRule="auto"/>
        <w:jc w:val="both"/>
      </w:pPr>
      <w:r w:rsidRPr="00482BA1">
        <w:t>Assurer, en liaison avec le Synchrotron SOLEIL, la traçabilité des prestations.</w:t>
      </w:r>
    </w:p>
    <w:p w14:paraId="26A5E64F" w14:textId="3F1ED991" w:rsidR="009D65DA" w:rsidRPr="00482BA1" w:rsidRDefault="0071217C" w:rsidP="0071217C">
      <w:pPr>
        <w:pStyle w:val="Paragraphedeliste"/>
        <w:numPr>
          <w:ilvl w:val="0"/>
          <w:numId w:val="10"/>
        </w:numPr>
        <w:jc w:val="both"/>
      </w:pPr>
      <w:r w:rsidRPr="00482BA1">
        <w:t>Chaque visite fera l’objet d’un rapport de maintenance détaillé.</w:t>
      </w:r>
    </w:p>
    <w:p w14:paraId="394AB1E3" w14:textId="1EF492FE" w:rsidR="009D65DA" w:rsidRPr="00482BA1" w:rsidRDefault="009D65DA" w:rsidP="0071217C">
      <w:pPr>
        <w:pStyle w:val="Paragraphedeliste"/>
        <w:numPr>
          <w:ilvl w:val="0"/>
          <w:numId w:val="10"/>
        </w:numPr>
        <w:jc w:val="both"/>
      </w:pPr>
      <w:r w:rsidRPr="00482BA1">
        <w:t xml:space="preserve">Toutes les opérations de maintenance préventive feront l’objet d’un planning annuel. Le Titulaire proposera son planning </w:t>
      </w:r>
      <w:r w:rsidR="00F63346">
        <w:t xml:space="preserve">annuel </w:t>
      </w:r>
      <w:r w:rsidRPr="00482BA1">
        <w:t>de maintenance au plus tard, un mois après la réunion de lancement du contrat.</w:t>
      </w:r>
    </w:p>
    <w:p w14:paraId="09D7E019" w14:textId="2ACBEEFF" w:rsidR="002F2AE5" w:rsidRPr="00482BA1" w:rsidRDefault="002F2AE5" w:rsidP="0071217C">
      <w:pPr>
        <w:pStyle w:val="Paragraphedeliste"/>
        <w:numPr>
          <w:ilvl w:val="0"/>
          <w:numId w:val="10"/>
        </w:numPr>
        <w:jc w:val="both"/>
      </w:pPr>
      <w:r w:rsidRPr="00482BA1">
        <w:t>Le Titulaire devra s’assurer au minimum, des opérations de maintenance préventive systématique décrite dans le tableau</w:t>
      </w:r>
      <w:r w:rsidR="005F11DF">
        <w:t xml:space="preserve"> </w:t>
      </w:r>
      <w:r w:rsidRPr="00482BA1">
        <w:t>ci-dessous.</w:t>
      </w:r>
    </w:p>
    <w:p w14:paraId="39BCCBAA" w14:textId="17FD7F5A" w:rsidR="002F2AE5" w:rsidRDefault="002F2AE5" w:rsidP="00E66B5A">
      <w:pPr>
        <w:ind w:firstLine="360"/>
        <w:jc w:val="both"/>
      </w:pPr>
      <w:r w:rsidRPr="00482BA1">
        <w:t>Le Titulaire pourra, en accord avec SOLEIL, proposer d’autres points de maintenance.</w:t>
      </w:r>
    </w:p>
    <w:p w14:paraId="4001AA9F" w14:textId="150BB468" w:rsidR="003A2BC1" w:rsidRPr="00482BA1" w:rsidRDefault="003A2BC1" w:rsidP="00E66B5A">
      <w:pPr>
        <w:ind w:firstLine="360"/>
        <w:jc w:val="both"/>
      </w:pPr>
      <w:r>
        <w:t xml:space="preserve">Chaque fiche de maintenance sera </w:t>
      </w:r>
      <w:r w:rsidR="007C14D4">
        <w:t>présentée</w:t>
      </w:r>
      <w:r>
        <w:t xml:space="preserve"> pour validation à SOLEIL.</w:t>
      </w:r>
    </w:p>
    <w:p w14:paraId="39AA2738" w14:textId="77777777" w:rsidR="002F2AE5" w:rsidRDefault="002F2AE5" w:rsidP="00693AE9">
      <w:pPr>
        <w:jc w:val="both"/>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746"/>
      </w:tblGrid>
      <w:tr w:rsidR="002F2AE5" w:rsidRPr="00F63346" w14:paraId="070DEF46" w14:textId="77777777" w:rsidTr="009D65DA">
        <w:tc>
          <w:tcPr>
            <w:tcW w:w="1463" w:type="dxa"/>
          </w:tcPr>
          <w:p w14:paraId="65ACD9C0" w14:textId="77777777" w:rsidR="002F2AE5" w:rsidRPr="00F63346" w:rsidRDefault="002F2AE5" w:rsidP="00F63346">
            <w:pPr>
              <w:jc w:val="center"/>
              <w:rPr>
                <w:b/>
                <w:bCs/>
                <w:sz w:val="20"/>
                <w:szCs w:val="20"/>
              </w:rPr>
            </w:pPr>
            <w:r w:rsidRPr="00F63346">
              <w:rPr>
                <w:b/>
                <w:bCs/>
                <w:sz w:val="20"/>
                <w:szCs w:val="20"/>
              </w:rPr>
              <w:t>Désignation</w:t>
            </w:r>
          </w:p>
        </w:tc>
        <w:tc>
          <w:tcPr>
            <w:tcW w:w="7746" w:type="dxa"/>
          </w:tcPr>
          <w:p w14:paraId="332A8812" w14:textId="77777777" w:rsidR="002F2AE5" w:rsidRPr="00F63346" w:rsidRDefault="002F2AE5" w:rsidP="00AE157A">
            <w:pPr>
              <w:rPr>
                <w:b/>
                <w:bCs/>
                <w:sz w:val="20"/>
                <w:szCs w:val="20"/>
              </w:rPr>
            </w:pPr>
            <w:r w:rsidRPr="00F63346">
              <w:rPr>
                <w:b/>
                <w:bCs/>
                <w:sz w:val="20"/>
                <w:szCs w:val="20"/>
              </w:rPr>
              <w:t>Descriptifs des actions de maintenance</w:t>
            </w:r>
          </w:p>
        </w:tc>
      </w:tr>
      <w:tr w:rsidR="009D65DA" w:rsidRPr="007F7735" w14:paraId="2A3E7EE5" w14:textId="77777777" w:rsidTr="009D65DA">
        <w:tc>
          <w:tcPr>
            <w:tcW w:w="1463" w:type="dxa"/>
          </w:tcPr>
          <w:p w14:paraId="727ACE9F" w14:textId="4D0815F3" w:rsidR="009D65DA" w:rsidRPr="007F7735" w:rsidRDefault="009D65DA" w:rsidP="00F63346">
            <w:pPr>
              <w:jc w:val="center"/>
              <w:rPr>
                <w:sz w:val="20"/>
                <w:szCs w:val="20"/>
              </w:rPr>
            </w:pPr>
            <w:r>
              <w:rPr>
                <w:sz w:val="20"/>
                <w:szCs w:val="20"/>
              </w:rPr>
              <w:t>Automates</w:t>
            </w:r>
          </w:p>
        </w:tc>
        <w:tc>
          <w:tcPr>
            <w:tcW w:w="7746" w:type="dxa"/>
          </w:tcPr>
          <w:p w14:paraId="33C61465" w14:textId="77777777" w:rsidR="009D65DA" w:rsidRPr="007F7735" w:rsidRDefault="009D65DA" w:rsidP="009D65DA">
            <w:pPr>
              <w:tabs>
                <w:tab w:val="left" w:pos="4646"/>
              </w:tabs>
              <w:rPr>
                <w:sz w:val="20"/>
                <w:szCs w:val="20"/>
              </w:rPr>
            </w:pPr>
            <w:r w:rsidRPr="007F7735">
              <w:rPr>
                <w:sz w:val="20"/>
                <w:szCs w:val="20"/>
              </w:rPr>
              <w:t>Mesure des tensions d’alimentation (220, 24 et autres…)</w:t>
            </w:r>
          </w:p>
          <w:p w14:paraId="38B6F375" w14:textId="138C5835" w:rsidR="009D65DA" w:rsidRPr="007F7735" w:rsidRDefault="009D65DA" w:rsidP="009D65DA">
            <w:pPr>
              <w:tabs>
                <w:tab w:val="left" w:pos="4646"/>
              </w:tabs>
              <w:rPr>
                <w:sz w:val="20"/>
                <w:szCs w:val="20"/>
              </w:rPr>
            </w:pPr>
            <w:r w:rsidRPr="007F7735">
              <w:rPr>
                <w:sz w:val="20"/>
                <w:szCs w:val="20"/>
              </w:rPr>
              <w:t>Réglage des tensions d’alimentation</w:t>
            </w:r>
            <w:r>
              <w:rPr>
                <w:sz w:val="20"/>
                <w:szCs w:val="20"/>
              </w:rPr>
              <w:t xml:space="preserve"> si</w:t>
            </w:r>
            <w:r w:rsidR="00B56106">
              <w:rPr>
                <w:sz w:val="20"/>
                <w:szCs w:val="20"/>
              </w:rPr>
              <w:t xml:space="preserve"> nécessaire</w:t>
            </w:r>
          </w:p>
          <w:p w14:paraId="5DA69F60" w14:textId="1DD8E7C1" w:rsidR="009D65DA" w:rsidRPr="007F7735" w:rsidRDefault="009D65DA" w:rsidP="009D65DA">
            <w:pPr>
              <w:tabs>
                <w:tab w:val="left" w:pos="4646"/>
              </w:tabs>
              <w:rPr>
                <w:sz w:val="20"/>
                <w:szCs w:val="20"/>
              </w:rPr>
            </w:pPr>
            <w:r w:rsidRPr="007F7735">
              <w:rPr>
                <w:sz w:val="20"/>
                <w:szCs w:val="20"/>
              </w:rPr>
              <w:t>Vérifier le</w:t>
            </w:r>
            <w:r>
              <w:rPr>
                <w:sz w:val="20"/>
                <w:szCs w:val="20"/>
              </w:rPr>
              <w:t xml:space="preserve"> serrage des</w:t>
            </w:r>
            <w:r w:rsidRPr="007F7735">
              <w:rPr>
                <w:sz w:val="20"/>
                <w:szCs w:val="20"/>
              </w:rPr>
              <w:t xml:space="preserve"> conne</w:t>
            </w:r>
            <w:r>
              <w:rPr>
                <w:sz w:val="20"/>
                <w:szCs w:val="20"/>
              </w:rPr>
              <w:t>x</w:t>
            </w:r>
            <w:r w:rsidRPr="007F7735">
              <w:rPr>
                <w:sz w:val="20"/>
                <w:szCs w:val="20"/>
              </w:rPr>
              <w:t>ions des entrées/sorties sur les cartes</w:t>
            </w:r>
            <w:r>
              <w:rPr>
                <w:sz w:val="20"/>
                <w:szCs w:val="20"/>
              </w:rPr>
              <w:t xml:space="preserve"> automates</w:t>
            </w:r>
          </w:p>
          <w:p w14:paraId="5B9D9F59" w14:textId="49307DD5" w:rsidR="009D65DA" w:rsidRPr="007F7735" w:rsidRDefault="00B56106" w:rsidP="009D65DA">
            <w:pPr>
              <w:tabs>
                <w:tab w:val="left" w:pos="4646"/>
              </w:tabs>
              <w:rPr>
                <w:sz w:val="20"/>
                <w:szCs w:val="20"/>
              </w:rPr>
            </w:pPr>
            <w:r>
              <w:rPr>
                <w:sz w:val="20"/>
                <w:szCs w:val="20"/>
              </w:rPr>
              <w:t>Relevé</w:t>
            </w:r>
            <w:r w:rsidR="009D65DA" w:rsidRPr="007F7735">
              <w:rPr>
                <w:sz w:val="20"/>
                <w:szCs w:val="20"/>
              </w:rPr>
              <w:t xml:space="preserve"> de la configuration de l’automate</w:t>
            </w:r>
          </w:p>
          <w:p w14:paraId="6E7C2178" w14:textId="61ACA801" w:rsidR="009D65DA" w:rsidRDefault="009D65DA" w:rsidP="009D65DA">
            <w:pPr>
              <w:tabs>
                <w:tab w:val="left" w:pos="4646"/>
              </w:tabs>
              <w:rPr>
                <w:sz w:val="20"/>
                <w:szCs w:val="20"/>
              </w:rPr>
            </w:pPr>
            <w:r w:rsidRPr="007F7735">
              <w:rPr>
                <w:sz w:val="20"/>
                <w:szCs w:val="20"/>
              </w:rPr>
              <w:t>Sauvegarde du programme automate</w:t>
            </w:r>
          </w:p>
          <w:p w14:paraId="6F33B3D8" w14:textId="77777777" w:rsidR="009D65DA" w:rsidRDefault="009D65DA" w:rsidP="009D65DA">
            <w:pPr>
              <w:tabs>
                <w:tab w:val="left" w:pos="4646"/>
              </w:tabs>
              <w:rPr>
                <w:sz w:val="20"/>
                <w:szCs w:val="20"/>
              </w:rPr>
            </w:pPr>
            <w:r>
              <w:rPr>
                <w:sz w:val="20"/>
                <w:szCs w:val="20"/>
              </w:rPr>
              <w:t>Dépoussiérage</w:t>
            </w:r>
            <w:r w:rsidRPr="007F7735">
              <w:rPr>
                <w:sz w:val="20"/>
                <w:szCs w:val="20"/>
              </w:rPr>
              <w:t xml:space="preserve"> des cartes</w:t>
            </w:r>
            <w:r>
              <w:rPr>
                <w:sz w:val="20"/>
                <w:szCs w:val="20"/>
              </w:rPr>
              <w:t xml:space="preserve"> automates</w:t>
            </w:r>
          </w:p>
          <w:p w14:paraId="2D87582F" w14:textId="6D0AE882" w:rsidR="0071217C" w:rsidRPr="007F7735" w:rsidRDefault="0071217C" w:rsidP="0071217C">
            <w:pPr>
              <w:tabs>
                <w:tab w:val="left" w:pos="4646"/>
              </w:tabs>
              <w:rPr>
                <w:sz w:val="20"/>
                <w:szCs w:val="20"/>
              </w:rPr>
            </w:pPr>
            <w:r w:rsidRPr="007F7735">
              <w:rPr>
                <w:sz w:val="20"/>
                <w:szCs w:val="20"/>
              </w:rPr>
              <w:t xml:space="preserve">Vérification </w:t>
            </w:r>
            <w:r w:rsidR="00B56106">
              <w:rPr>
                <w:sz w:val="20"/>
                <w:szCs w:val="20"/>
              </w:rPr>
              <w:t xml:space="preserve">de la </w:t>
            </w:r>
            <w:r w:rsidRPr="007F7735">
              <w:rPr>
                <w:sz w:val="20"/>
                <w:szCs w:val="20"/>
              </w:rPr>
              <w:t>pile de sauvegarde</w:t>
            </w:r>
          </w:p>
          <w:p w14:paraId="3C4EE083" w14:textId="77777777" w:rsidR="0071217C" w:rsidRPr="007F7735" w:rsidRDefault="0071217C" w:rsidP="0071217C">
            <w:pPr>
              <w:tabs>
                <w:tab w:val="left" w:pos="4646"/>
              </w:tabs>
              <w:rPr>
                <w:sz w:val="20"/>
                <w:szCs w:val="20"/>
              </w:rPr>
            </w:pPr>
            <w:r w:rsidRPr="007F7735">
              <w:rPr>
                <w:sz w:val="20"/>
                <w:szCs w:val="20"/>
              </w:rPr>
              <w:t>Contrôle des boucles de régulations et des asservissements</w:t>
            </w:r>
          </w:p>
          <w:p w14:paraId="3907C879" w14:textId="77777777" w:rsidR="0071217C" w:rsidRPr="007F7735" w:rsidRDefault="0071217C" w:rsidP="0071217C">
            <w:pPr>
              <w:tabs>
                <w:tab w:val="left" w:pos="4646"/>
              </w:tabs>
              <w:rPr>
                <w:sz w:val="20"/>
                <w:szCs w:val="20"/>
              </w:rPr>
            </w:pPr>
            <w:r w:rsidRPr="007F7735">
              <w:rPr>
                <w:sz w:val="20"/>
                <w:szCs w:val="20"/>
              </w:rPr>
              <w:t>Vérification des programmes horaire</w:t>
            </w:r>
          </w:p>
          <w:p w14:paraId="63B05FEA" w14:textId="77777777" w:rsidR="0071217C" w:rsidRDefault="0071217C" w:rsidP="0071217C">
            <w:pPr>
              <w:tabs>
                <w:tab w:val="left" w:pos="4646"/>
              </w:tabs>
              <w:rPr>
                <w:sz w:val="20"/>
                <w:szCs w:val="20"/>
              </w:rPr>
            </w:pPr>
            <w:r w:rsidRPr="007F7735">
              <w:rPr>
                <w:sz w:val="20"/>
                <w:szCs w:val="20"/>
              </w:rPr>
              <w:t xml:space="preserve">Vérification de la position des commutateurs en face avant </w:t>
            </w:r>
          </w:p>
          <w:p w14:paraId="3D0C65BD" w14:textId="0B981027" w:rsidR="0071217C" w:rsidRPr="007F7735" w:rsidRDefault="0071217C" w:rsidP="0071217C">
            <w:pPr>
              <w:tabs>
                <w:tab w:val="left" w:pos="4646"/>
              </w:tabs>
              <w:rPr>
                <w:sz w:val="20"/>
                <w:szCs w:val="20"/>
              </w:rPr>
            </w:pPr>
            <w:r w:rsidRPr="007F7735">
              <w:rPr>
                <w:sz w:val="20"/>
                <w:szCs w:val="20"/>
              </w:rPr>
              <w:t>Vérification du bon fonctionnement de la ventilation de l’armoire</w:t>
            </w:r>
          </w:p>
          <w:p w14:paraId="49F57105" w14:textId="77777777" w:rsidR="0071217C" w:rsidRDefault="00B56106" w:rsidP="0071217C">
            <w:pPr>
              <w:tabs>
                <w:tab w:val="left" w:pos="4646"/>
              </w:tabs>
              <w:rPr>
                <w:sz w:val="20"/>
                <w:szCs w:val="20"/>
              </w:rPr>
            </w:pPr>
            <w:r w:rsidRPr="007F7735">
              <w:rPr>
                <w:sz w:val="20"/>
                <w:szCs w:val="20"/>
              </w:rPr>
              <w:t xml:space="preserve">Remplacement </w:t>
            </w:r>
            <w:r>
              <w:rPr>
                <w:sz w:val="20"/>
                <w:szCs w:val="20"/>
              </w:rPr>
              <w:t xml:space="preserve">du </w:t>
            </w:r>
            <w:r w:rsidRPr="007F7735">
              <w:rPr>
                <w:sz w:val="20"/>
                <w:szCs w:val="20"/>
              </w:rPr>
              <w:t>filtre de la ventilation</w:t>
            </w:r>
            <w:r>
              <w:rPr>
                <w:sz w:val="20"/>
                <w:szCs w:val="20"/>
              </w:rPr>
              <w:t xml:space="preserve"> de l’armoire</w:t>
            </w:r>
          </w:p>
          <w:p w14:paraId="232B826C" w14:textId="77777777" w:rsidR="00B0437F" w:rsidRDefault="00B0437F" w:rsidP="0071217C">
            <w:pPr>
              <w:tabs>
                <w:tab w:val="left" w:pos="4646"/>
              </w:tabs>
              <w:rPr>
                <w:sz w:val="20"/>
                <w:szCs w:val="20"/>
              </w:rPr>
            </w:pPr>
            <w:r>
              <w:rPr>
                <w:sz w:val="20"/>
                <w:szCs w:val="20"/>
              </w:rPr>
              <w:t>Relevé des points en MANU</w:t>
            </w:r>
          </w:p>
          <w:p w14:paraId="6C5594E8" w14:textId="7FA7F888" w:rsidR="00B0437F" w:rsidRPr="007F7735" w:rsidRDefault="00B0437F" w:rsidP="0071217C">
            <w:pPr>
              <w:tabs>
                <w:tab w:val="left" w:pos="4646"/>
              </w:tabs>
              <w:rPr>
                <w:sz w:val="20"/>
                <w:szCs w:val="20"/>
              </w:rPr>
            </w:pPr>
            <w:r>
              <w:rPr>
                <w:sz w:val="20"/>
                <w:szCs w:val="20"/>
              </w:rPr>
              <w:t>Relevé de la liste des alarmes</w:t>
            </w:r>
          </w:p>
        </w:tc>
      </w:tr>
      <w:tr w:rsidR="0071217C" w:rsidRPr="007F7735" w14:paraId="3F416A42" w14:textId="77777777" w:rsidTr="009D65DA">
        <w:tc>
          <w:tcPr>
            <w:tcW w:w="1463" w:type="dxa"/>
          </w:tcPr>
          <w:p w14:paraId="10D482D7" w14:textId="1F18C32C" w:rsidR="0071217C" w:rsidRDefault="0071217C" w:rsidP="00F63346">
            <w:pPr>
              <w:jc w:val="center"/>
              <w:rPr>
                <w:sz w:val="20"/>
                <w:szCs w:val="20"/>
              </w:rPr>
            </w:pPr>
            <w:r w:rsidRPr="007F7735">
              <w:rPr>
                <w:sz w:val="20"/>
                <w:szCs w:val="20"/>
              </w:rPr>
              <w:t>Capteurs analogiques</w:t>
            </w:r>
          </w:p>
        </w:tc>
        <w:tc>
          <w:tcPr>
            <w:tcW w:w="7746" w:type="dxa"/>
          </w:tcPr>
          <w:p w14:paraId="14043186" w14:textId="77777777" w:rsidR="0071217C" w:rsidRPr="007F7735" w:rsidRDefault="0071217C" w:rsidP="0071217C">
            <w:pPr>
              <w:tabs>
                <w:tab w:val="left" w:pos="4646"/>
              </w:tabs>
              <w:rPr>
                <w:sz w:val="20"/>
                <w:szCs w:val="20"/>
              </w:rPr>
            </w:pPr>
            <w:r w:rsidRPr="007F7735">
              <w:rPr>
                <w:sz w:val="20"/>
                <w:szCs w:val="20"/>
              </w:rPr>
              <w:t>Vérification visuelle</w:t>
            </w:r>
          </w:p>
          <w:p w14:paraId="7FECA08A" w14:textId="61A961A6" w:rsidR="0071217C" w:rsidRPr="007F7735" w:rsidRDefault="0071217C" w:rsidP="0071217C">
            <w:pPr>
              <w:tabs>
                <w:tab w:val="left" w:pos="4646"/>
              </w:tabs>
              <w:rPr>
                <w:sz w:val="20"/>
                <w:szCs w:val="20"/>
              </w:rPr>
            </w:pPr>
            <w:r w:rsidRPr="007F7735">
              <w:rPr>
                <w:sz w:val="20"/>
                <w:szCs w:val="20"/>
              </w:rPr>
              <w:t>Vérification échelle et calibration</w:t>
            </w:r>
            <w:r w:rsidR="00E66B5A">
              <w:rPr>
                <w:sz w:val="20"/>
                <w:szCs w:val="20"/>
              </w:rPr>
              <w:t xml:space="preserve"> si nécessaire</w:t>
            </w:r>
          </w:p>
          <w:p w14:paraId="43AC2CD9" w14:textId="33D7DD8C" w:rsidR="0071217C" w:rsidRPr="007F7735" w:rsidRDefault="0071217C" w:rsidP="0071217C">
            <w:pPr>
              <w:tabs>
                <w:tab w:val="left" w:pos="4646"/>
              </w:tabs>
              <w:rPr>
                <w:sz w:val="20"/>
                <w:szCs w:val="20"/>
              </w:rPr>
            </w:pPr>
            <w:r w:rsidRPr="007F7735">
              <w:rPr>
                <w:sz w:val="20"/>
                <w:szCs w:val="20"/>
              </w:rPr>
              <w:t>Vérification des reports de mesures sur les vues GTC</w:t>
            </w:r>
          </w:p>
        </w:tc>
      </w:tr>
      <w:tr w:rsidR="0071217C" w:rsidRPr="007F7735" w14:paraId="3F099305" w14:textId="77777777" w:rsidTr="009D65DA">
        <w:tc>
          <w:tcPr>
            <w:tcW w:w="1463" w:type="dxa"/>
          </w:tcPr>
          <w:p w14:paraId="0589E060" w14:textId="23DF0033" w:rsidR="0071217C" w:rsidRPr="007F7735" w:rsidRDefault="0071217C" w:rsidP="00F63346">
            <w:pPr>
              <w:jc w:val="center"/>
              <w:rPr>
                <w:sz w:val="20"/>
                <w:szCs w:val="20"/>
              </w:rPr>
            </w:pPr>
            <w:r w:rsidRPr="007F7735">
              <w:rPr>
                <w:sz w:val="20"/>
                <w:szCs w:val="20"/>
              </w:rPr>
              <w:t>Vannes</w:t>
            </w:r>
            <w:r>
              <w:rPr>
                <w:sz w:val="20"/>
                <w:szCs w:val="20"/>
              </w:rPr>
              <w:t xml:space="preserve"> de régulation</w:t>
            </w:r>
          </w:p>
        </w:tc>
        <w:tc>
          <w:tcPr>
            <w:tcW w:w="7746" w:type="dxa"/>
          </w:tcPr>
          <w:p w14:paraId="3076431A" w14:textId="77777777" w:rsidR="0071217C" w:rsidRPr="007F7735" w:rsidRDefault="0071217C" w:rsidP="0071217C">
            <w:pPr>
              <w:tabs>
                <w:tab w:val="left" w:pos="4646"/>
              </w:tabs>
              <w:rPr>
                <w:sz w:val="20"/>
                <w:szCs w:val="20"/>
              </w:rPr>
            </w:pPr>
            <w:r w:rsidRPr="007F7735">
              <w:rPr>
                <w:sz w:val="20"/>
                <w:szCs w:val="20"/>
              </w:rPr>
              <w:t>Vérification visuelle</w:t>
            </w:r>
          </w:p>
          <w:p w14:paraId="43F9087F" w14:textId="2B036394" w:rsidR="0071217C" w:rsidRPr="007F7735" w:rsidRDefault="0071217C" w:rsidP="0071217C">
            <w:pPr>
              <w:tabs>
                <w:tab w:val="left" w:pos="4646"/>
              </w:tabs>
              <w:rPr>
                <w:sz w:val="20"/>
                <w:szCs w:val="20"/>
              </w:rPr>
            </w:pPr>
            <w:r w:rsidRPr="007F7735">
              <w:rPr>
                <w:sz w:val="20"/>
                <w:szCs w:val="20"/>
              </w:rPr>
              <w:t xml:space="preserve">Vérification étanchéité (tige, presse </w:t>
            </w:r>
            <w:r w:rsidR="00B0437F" w:rsidRPr="007F7735">
              <w:rPr>
                <w:sz w:val="20"/>
                <w:szCs w:val="20"/>
              </w:rPr>
              <w:t>étoupe,</w:t>
            </w:r>
            <w:r w:rsidR="00B0437F">
              <w:rPr>
                <w:sz w:val="20"/>
                <w:szCs w:val="20"/>
              </w:rPr>
              <w:t xml:space="preserve"> …</w:t>
            </w:r>
            <w:r w:rsidRPr="007F7735">
              <w:rPr>
                <w:sz w:val="20"/>
                <w:szCs w:val="20"/>
              </w:rPr>
              <w:t>)</w:t>
            </w:r>
          </w:p>
          <w:p w14:paraId="1571850A" w14:textId="43C7D7FD" w:rsidR="0071217C" w:rsidRPr="007F7735" w:rsidRDefault="0071217C" w:rsidP="0071217C">
            <w:pPr>
              <w:tabs>
                <w:tab w:val="left" w:pos="4646"/>
              </w:tabs>
              <w:rPr>
                <w:sz w:val="20"/>
                <w:szCs w:val="20"/>
              </w:rPr>
            </w:pPr>
            <w:r w:rsidRPr="007F7735">
              <w:rPr>
                <w:sz w:val="20"/>
                <w:szCs w:val="20"/>
              </w:rPr>
              <w:t>Vérification accouplement vanne moteur</w:t>
            </w:r>
          </w:p>
        </w:tc>
      </w:tr>
      <w:tr w:rsidR="0071217C" w:rsidRPr="007F7735" w14:paraId="7A4468F3" w14:textId="77777777" w:rsidTr="009D65DA">
        <w:tc>
          <w:tcPr>
            <w:tcW w:w="1463" w:type="dxa"/>
          </w:tcPr>
          <w:p w14:paraId="450D9F39" w14:textId="663523C4" w:rsidR="0071217C" w:rsidRDefault="0071217C" w:rsidP="00F63346">
            <w:pPr>
              <w:jc w:val="center"/>
              <w:rPr>
                <w:sz w:val="20"/>
                <w:szCs w:val="20"/>
              </w:rPr>
            </w:pPr>
            <w:r w:rsidRPr="007F7735">
              <w:rPr>
                <w:sz w:val="20"/>
                <w:szCs w:val="20"/>
              </w:rPr>
              <w:t>Thermosta</w:t>
            </w:r>
            <w:r>
              <w:rPr>
                <w:sz w:val="20"/>
                <w:szCs w:val="20"/>
              </w:rPr>
              <w:t>t</w:t>
            </w:r>
          </w:p>
          <w:p w14:paraId="2D7B3E8B" w14:textId="0E972C76" w:rsidR="0071217C" w:rsidRPr="007F7735" w:rsidRDefault="00F63346" w:rsidP="00F63346">
            <w:pPr>
              <w:jc w:val="center"/>
              <w:rPr>
                <w:sz w:val="20"/>
                <w:szCs w:val="20"/>
              </w:rPr>
            </w:pPr>
            <w:r>
              <w:rPr>
                <w:sz w:val="20"/>
                <w:szCs w:val="20"/>
              </w:rPr>
              <w:t>e</w:t>
            </w:r>
            <w:r w:rsidR="00B0437F">
              <w:rPr>
                <w:sz w:val="20"/>
                <w:szCs w:val="20"/>
              </w:rPr>
              <w:t>t</w:t>
            </w:r>
          </w:p>
          <w:p w14:paraId="58AC1366" w14:textId="6C1B3588" w:rsidR="0071217C" w:rsidRPr="007F7735" w:rsidRDefault="0071217C" w:rsidP="00F63346">
            <w:pPr>
              <w:jc w:val="center"/>
              <w:rPr>
                <w:sz w:val="20"/>
                <w:szCs w:val="20"/>
              </w:rPr>
            </w:pPr>
            <w:r w:rsidRPr="007F7735">
              <w:rPr>
                <w:sz w:val="20"/>
                <w:szCs w:val="20"/>
              </w:rPr>
              <w:t>Pressostat</w:t>
            </w:r>
          </w:p>
        </w:tc>
        <w:tc>
          <w:tcPr>
            <w:tcW w:w="7746" w:type="dxa"/>
          </w:tcPr>
          <w:p w14:paraId="6AE196D8" w14:textId="77777777" w:rsidR="0071217C" w:rsidRPr="007F7735" w:rsidRDefault="0071217C" w:rsidP="0071217C">
            <w:pPr>
              <w:tabs>
                <w:tab w:val="left" w:pos="4646"/>
              </w:tabs>
              <w:rPr>
                <w:sz w:val="20"/>
                <w:szCs w:val="20"/>
              </w:rPr>
            </w:pPr>
            <w:r w:rsidRPr="007F7735">
              <w:rPr>
                <w:sz w:val="20"/>
                <w:szCs w:val="20"/>
              </w:rPr>
              <w:t>Vérification Visuelle</w:t>
            </w:r>
          </w:p>
          <w:p w14:paraId="6B64C0CC" w14:textId="77777777" w:rsidR="0071217C" w:rsidRPr="007F7735" w:rsidRDefault="0071217C" w:rsidP="0071217C">
            <w:pPr>
              <w:tabs>
                <w:tab w:val="left" w:pos="4646"/>
              </w:tabs>
              <w:rPr>
                <w:sz w:val="20"/>
                <w:szCs w:val="20"/>
              </w:rPr>
            </w:pPr>
            <w:r w:rsidRPr="007F7735">
              <w:rPr>
                <w:sz w:val="20"/>
                <w:szCs w:val="20"/>
              </w:rPr>
              <w:t>Vérification du point de consigne</w:t>
            </w:r>
          </w:p>
          <w:p w14:paraId="5C711BCD" w14:textId="13453458" w:rsidR="0071217C" w:rsidRPr="007F7735" w:rsidRDefault="0071217C" w:rsidP="0071217C">
            <w:pPr>
              <w:tabs>
                <w:tab w:val="left" w:pos="4646"/>
              </w:tabs>
              <w:rPr>
                <w:sz w:val="20"/>
                <w:szCs w:val="20"/>
              </w:rPr>
            </w:pPr>
            <w:r w:rsidRPr="007F7735">
              <w:rPr>
                <w:sz w:val="20"/>
                <w:szCs w:val="20"/>
              </w:rPr>
              <w:t>Vérification des reports d’alarmes sur la GTC (vues et journal d’alarme)</w:t>
            </w:r>
          </w:p>
        </w:tc>
      </w:tr>
      <w:tr w:rsidR="0071217C" w:rsidRPr="007F7735" w14:paraId="463435DC" w14:textId="77777777" w:rsidTr="009D65DA">
        <w:tc>
          <w:tcPr>
            <w:tcW w:w="1463" w:type="dxa"/>
          </w:tcPr>
          <w:p w14:paraId="3DCF6FF2" w14:textId="72C741D1" w:rsidR="0071217C" w:rsidRPr="007F7735" w:rsidRDefault="0071217C" w:rsidP="00F63346">
            <w:pPr>
              <w:jc w:val="center"/>
              <w:rPr>
                <w:sz w:val="20"/>
                <w:szCs w:val="20"/>
              </w:rPr>
            </w:pPr>
            <w:r w:rsidRPr="007F7735">
              <w:rPr>
                <w:sz w:val="20"/>
                <w:szCs w:val="20"/>
              </w:rPr>
              <w:t>Moteur de vanne</w:t>
            </w:r>
            <w:r>
              <w:rPr>
                <w:sz w:val="20"/>
                <w:szCs w:val="20"/>
              </w:rPr>
              <w:t xml:space="preserve"> de régulation</w:t>
            </w:r>
          </w:p>
        </w:tc>
        <w:tc>
          <w:tcPr>
            <w:tcW w:w="7746" w:type="dxa"/>
          </w:tcPr>
          <w:p w14:paraId="7D9D2CE1" w14:textId="77777777" w:rsidR="0071217C" w:rsidRPr="007F7735" w:rsidRDefault="0071217C" w:rsidP="0071217C">
            <w:pPr>
              <w:tabs>
                <w:tab w:val="left" w:pos="4646"/>
              </w:tabs>
              <w:rPr>
                <w:sz w:val="20"/>
                <w:szCs w:val="20"/>
              </w:rPr>
            </w:pPr>
            <w:r w:rsidRPr="007F7735">
              <w:rPr>
                <w:sz w:val="20"/>
                <w:szCs w:val="20"/>
              </w:rPr>
              <w:t>Vérification Visuelle</w:t>
            </w:r>
          </w:p>
          <w:p w14:paraId="11CFA688" w14:textId="77777777" w:rsidR="0071217C" w:rsidRPr="007F7735" w:rsidRDefault="0071217C" w:rsidP="0071217C">
            <w:pPr>
              <w:tabs>
                <w:tab w:val="left" w:pos="4646"/>
              </w:tabs>
              <w:rPr>
                <w:sz w:val="20"/>
                <w:szCs w:val="20"/>
              </w:rPr>
            </w:pPr>
            <w:r w:rsidRPr="007F7735">
              <w:rPr>
                <w:sz w:val="20"/>
                <w:szCs w:val="20"/>
              </w:rPr>
              <w:t>Vérification de la course du moteur</w:t>
            </w:r>
          </w:p>
          <w:p w14:paraId="66346D5F" w14:textId="4899A504" w:rsidR="0071217C" w:rsidRPr="007F7735" w:rsidRDefault="00B0437F" w:rsidP="0071217C">
            <w:pPr>
              <w:tabs>
                <w:tab w:val="left" w:pos="4646"/>
              </w:tabs>
              <w:rPr>
                <w:sz w:val="20"/>
                <w:szCs w:val="20"/>
              </w:rPr>
            </w:pPr>
            <w:r>
              <w:rPr>
                <w:sz w:val="20"/>
                <w:szCs w:val="20"/>
              </w:rPr>
              <w:t>Mesure</w:t>
            </w:r>
            <w:r w:rsidR="0071217C" w:rsidRPr="007F7735">
              <w:rPr>
                <w:sz w:val="20"/>
                <w:szCs w:val="20"/>
              </w:rPr>
              <w:t xml:space="preserve"> d</w:t>
            </w:r>
            <w:r>
              <w:rPr>
                <w:sz w:val="20"/>
                <w:szCs w:val="20"/>
              </w:rPr>
              <w:t>u signal de</w:t>
            </w:r>
            <w:r w:rsidR="0071217C" w:rsidRPr="007F7735">
              <w:rPr>
                <w:sz w:val="20"/>
                <w:szCs w:val="20"/>
              </w:rPr>
              <w:t xml:space="preserve"> commande du moteur</w:t>
            </w:r>
          </w:p>
          <w:p w14:paraId="0454B7AC" w14:textId="77777777" w:rsidR="0071217C" w:rsidRPr="007F7735" w:rsidRDefault="0071217C" w:rsidP="0071217C">
            <w:pPr>
              <w:tabs>
                <w:tab w:val="left" w:pos="4646"/>
              </w:tabs>
              <w:rPr>
                <w:sz w:val="20"/>
                <w:szCs w:val="20"/>
              </w:rPr>
            </w:pPr>
            <w:r w:rsidRPr="007F7735">
              <w:rPr>
                <w:sz w:val="20"/>
                <w:szCs w:val="20"/>
              </w:rPr>
              <w:t>Vérification de l’accouplement du moteur</w:t>
            </w:r>
          </w:p>
          <w:p w14:paraId="5A067E9D" w14:textId="4116F303" w:rsidR="0071217C" w:rsidRPr="007F7735" w:rsidRDefault="0071217C" w:rsidP="0071217C">
            <w:pPr>
              <w:tabs>
                <w:tab w:val="left" w:pos="4646"/>
              </w:tabs>
              <w:rPr>
                <w:sz w:val="20"/>
                <w:szCs w:val="20"/>
              </w:rPr>
            </w:pPr>
            <w:r w:rsidRPr="007F7735">
              <w:rPr>
                <w:sz w:val="20"/>
                <w:szCs w:val="20"/>
              </w:rPr>
              <w:t>Vérification des reports sur les vues GTC</w:t>
            </w:r>
          </w:p>
        </w:tc>
      </w:tr>
      <w:tr w:rsidR="0071217C" w:rsidRPr="007F7735" w14:paraId="1652992F" w14:textId="77777777" w:rsidTr="009D65DA">
        <w:tc>
          <w:tcPr>
            <w:tcW w:w="1463" w:type="dxa"/>
          </w:tcPr>
          <w:p w14:paraId="24020F23" w14:textId="79CB5040" w:rsidR="0071217C" w:rsidRPr="007F7735" w:rsidRDefault="0071217C" w:rsidP="00F63346">
            <w:pPr>
              <w:jc w:val="center"/>
              <w:rPr>
                <w:sz w:val="20"/>
                <w:szCs w:val="20"/>
              </w:rPr>
            </w:pPr>
            <w:r w:rsidRPr="007F7735">
              <w:rPr>
                <w:sz w:val="20"/>
                <w:szCs w:val="20"/>
              </w:rPr>
              <w:lastRenderedPageBreak/>
              <w:t>Variateur de vitesse</w:t>
            </w:r>
          </w:p>
        </w:tc>
        <w:tc>
          <w:tcPr>
            <w:tcW w:w="7746" w:type="dxa"/>
          </w:tcPr>
          <w:p w14:paraId="07D29F97" w14:textId="77777777" w:rsidR="0071217C" w:rsidRPr="007F7735" w:rsidRDefault="0071217C" w:rsidP="0071217C">
            <w:pPr>
              <w:tabs>
                <w:tab w:val="left" w:pos="4646"/>
              </w:tabs>
              <w:rPr>
                <w:sz w:val="20"/>
                <w:szCs w:val="20"/>
              </w:rPr>
            </w:pPr>
            <w:r w:rsidRPr="007F7735">
              <w:rPr>
                <w:sz w:val="20"/>
                <w:szCs w:val="20"/>
              </w:rPr>
              <w:t>Vérification du signal de commande</w:t>
            </w:r>
          </w:p>
          <w:p w14:paraId="7E0B65F0" w14:textId="59472216" w:rsidR="0071217C" w:rsidRPr="007F7735" w:rsidRDefault="0071217C" w:rsidP="0071217C">
            <w:pPr>
              <w:tabs>
                <w:tab w:val="left" w:pos="4646"/>
              </w:tabs>
              <w:rPr>
                <w:sz w:val="20"/>
                <w:szCs w:val="20"/>
              </w:rPr>
            </w:pPr>
            <w:r w:rsidRPr="007F7735">
              <w:rPr>
                <w:sz w:val="20"/>
                <w:szCs w:val="20"/>
              </w:rPr>
              <w:t>Vérifications des reports sur les vue</w:t>
            </w:r>
            <w:r w:rsidR="00B0437F">
              <w:rPr>
                <w:sz w:val="20"/>
                <w:szCs w:val="20"/>
              </w:rPr>
              <w:t>s</w:t>
            </w:r>
            <w:r w:rsidRPr="007F7735">
              <w:rPr>
                <w:sz w:val="20"/>
                <w:szCs w:val="20"/>
              </w:rPr>
              <w:t xml:space="preserve"> GTC</w:t>
            </w:r>
          </w:p>
        </w:tc>
      </w:tr>
      <w:tr w:rsidR="0071217C" w:rsidRPr="007F7735" w14:paraId="7A35410F" w14:textId="77777777" w:rsidTr="009D65DA">
        <w:tc>
          <w:tcPr>
            <w:tcW w:w="1463" w:type="dxa"/>
          </w:tcPr>
          <w:p w14:paraId="188706BD" w14:textId="167B4FD0" w:rsidR="0071217C" w:rsidRPr="007F7735" w:rsidRDefault="0071217C" w:rsidP="00F63346">
            <w:pPr>
              <w:jc w:val="center"/>
              <w:rPr>
                <w:sz w:val="20"/>
                <w:szCs w:val="20"/>
              </w:rPr>
            </w:pPr>
            <w:r>
              <w:rPr>
                <w:sz w:val="20"/>
                <w:szCs w:val="20"/>
              </w:rPr>
              <w:t>Gradateur de puissance des batteries électrique</w:t>
            </w:r>
          </w:p>
        </w:tc>
        <w:tc>
          <w:tcPr>
            <w:tcW w:w="7746" w:type="dxa"/>
          </w:tcPr>
          <w:p w14:paraId="04123CBA" w14:textId="0754174F" w:rsidR="0071217C" w:rsidRPr="007F7735" w:rsidRDefault="00B0437F" w:rsidP="0071217C">
            <w:pPr>
              <w:tabs>
                <w:tab w:val="left" w:pos="4646"/>
              </w:tabs>
              <w:rPr>
                <w:sz w:val="20"/>
                <w:szCs w:val="20"/>
              </w:rPr>
            </w:pPr>
            <w:r>
              <w:rPr>
                <w:sz w:val="20"/>
                <w:szCs w:val="20"/>
              </w:rPr>
              <w:t>Mesure</w:t>
            </w:r>
            <w:r w:rsidR="0071217C" w:rsidRPr="007F7735">
              <w:rPr>
                <w:sz w:val="20"/>
                <w:szCs w:val="20"/>
              </w:rPr>
              <w:t xml:space="preserve"> du signal de commande</w:t>
            </w:r>
          </w:p>
          <w:p w14:paraId="0F1A2CCC" w14:textId="74A42C5F" w:rsidR="0071217C" w:rsidRPr="007F7735" w:rsidRDefault="0071217C" w:rsidP="0071217C">
            <w:pPr>
              <w:tabs>
                <w:tab w:val="left" w:pos="4646"/>
              </w:tabs>
              <w:rPr>
                <w:sz w:val="20"/>
                <w:szCs w:val="20"/>
              </w:rPr>
            </w:pPr>
            <w:r w:rsidRPr="007F7735">
              <w:rPr>
                <w:sz w:val="20"/>
                <w:szCs w:val="20"/>
              </w:rPr>
              <w:t>Vérifications des reports sur les vue</w:t>
            </w:r>
            <w:r w:rsidR="00B0437F">
              <w:rPr>
                <w:sz w:val="20"/>
                <w:szCs w:val="20"/>
              </w:rPr>
              <w:t>s</w:t>
            </w:r>
            <w:r w:rsidRPr="007F7735">
              <w:rPr>
                <w:sz w:val="20"/>
                <w:szCs w:val="20"/>
              </w:rPr>
              <w:t xml:space="preserve"> GTC</w:t>
            </w:r>
          </w:p>
        </w:tc>
      </w:tr>
      <w:tr w:rsidR="00B0437F" w:rsidRPr="007F7735" w14:paraId="53403112" w14:textId="77777777" w:rsidTr="009D65DA">
        <w:tc>
          <w:tcPr>
            <w:tcW w:w="1463" w:type="dxa"/>
          </w:tcPr>
          <w:p w14:paraId="6E27A348" w14:textId="16426378" w:rsidR="00B0437F" w:rsidRDefault="00B0437F" w:rsidP="00F63346">
            <w:pPr>
              <w:jc w:val="center"/>
              <w:rPr>
                <w:sz w:val="20"/>
                <w:szCs w:val="20"/>
              </w:rPr>
            </w:pPr>
            <w:r>
              <w:rPr>
                <w:sz w:val="20"/>
                <w:szCs w:val="20"/>
              </w:rPr>
              <w:t>Moteur de registre</w:t>
            </w:r>
          </w:p>
        </w:tc>
        <w:tc>
          <w:tcPr>
            <w:tcW w:w="7746" w:type="dxa"/>
          </w:tcPr>
          <w:p w14:paraId="3D0AC1DC" w14:textId="77777777" w:rsidR="00B0437F" w:rsidRDefault="00B0437F" w:rsidP="00B0437F">
            <w:pPr>
              <w:tabs>
                <w:tab w:val="left" w:pos="4646"/>
              </w:tabs>
              <w:rPr>
                <w:sz w:val="20"/>
                <w:szCs w:val="20"/>
              </w:rPr>
            </w:pPr>
            <w:r w:rsidRPr="007F7735">
              <w:rPr>
                <w:sz w:val="20"/>
                <w:szCs w:val="20"/>
              </w:rPr>
              <w:t>Vérification Visuelle</w:t>
            </w:r>
          </w:p>
          <w:p w14:paraId="57730316" w14:textId="77777777" w:rsidR="00B0437F" w:rsidRDefault="00B0437F" w:rsidP="00B0437F">
            <w:pPr>
              <w:tabs>
                <w:tab w:val="left" w:pos="4646"/>
              </w:tabs>
              <w:rPr>
                <w:sz w:val="20"/>
                <w:szCs w:val="20"/>
              </w:rPr>
            </w:pPr>
            <w:r w:rsidRPr="007F7735">
              <w:rPr>
                <w:sz w:val="20"/>
                <w:szCs w:val="20"/>
              </w:rPr>
              <w:t>Vérification de la course du moteur</w:t>
            </w:r>
          </w:p>
          <w:p w14:paraId="7CD2B0CC" w14:textId="7A2CD9EA" w:rsidR="00314D29" w:rsidRPr="007F7735" w:rsidRDefault="00314D29" w:rsidP="00314D29">
            <w:pPr>
              <w:tabs>
                <w:tab w:val="left" w:pos="4646"/>
              </w:tabs>
              <w:rPr>
                <w:sz w:val="20"/>
                <w:szCs w:val="20"/>
              </w:rPr>
            </w:pPr>
            <w:r>
              <w:rPr>
                <w:sz w:val="20"/>
                <w:szCs w:val="20"/>
              </w:rPr>
              <w:t>Mesure</w:t>
            </w:r>
            <w:r w:rsidRPr="007F7735">
              <w:rPr>
                <w:sz w:val="20"/>
                <w:szCs w:val="20"/>
              </w:rPr>
              <w:t xml:space="preserve"> d</w:t>
            </w:r>
            <w:r>
              <w:rPr>
                <w:sz w:val="20"/>
                <w:szCs w:val="20"/>
              </w:rPr>
              <w:t>u signal de</w:t>
            </w:r>
            <w:r w:rsidRPr="007F7735">
              <w:rPr>
                <w:sz w:val="20"/>
                <w:szCs w:val="20"/>
              </w:rPr>
              <w:t xml:space="preserve"> commande du moteur</w:t>
            </w:r>
            <w:r>
              <w:rPr>
                <w:sz w:val="20"/>
                <w:szCs w:val="20"/>
              </w:rPr>
              <w:t xml:space="preserve"> pour les volets modulants</w:t>
            </w:r>
          </w:p>
          <w:p w14:paraId="256884EA" w14:textId="77777777" w:rsidR="00B0437F" w:rsidRPr="007F7735" w:rsidRDefault="00B0437F" w:rsidP="00B0437F">
            <w:pPr>
              <w:tabs>
                <w:tab w:val="left" w:pos="4646"/>
              </w:tabs>
              <w:rPr>
                <w:sz w:val="20"/>
                <w:szCs w:val="20"/>
              </w:rPr>
            </w:pPr>
            <w:r w:rsidRPr="007F7735">
              <w:rPr>
                <w:sz w:val="20"/>
                <w:szCs w:val="20"/>
              </w:rPr>
              <w:t>Vérification de l’accouplement du moteur</w:t>
            </w:r>
          </w:p>
          <w:p w14:paraId="01AFE065" w14:textId="39D58B9A" w:rsidR="00B0437F" w:rsidRDefault="00B0437F" w:rsidP="0071217C">
            <w:pPr>
              <w:tabs>
                <w:tab w:val="left" w:pos="4646"/>
              </w:tabs>
              <w:rPr>
                <w:sz w:val="20"/>
                <w:szCs w:val="20"/>
              </w:rPr>
            </w:pPr>
            <w:r w:rsidRPr="007F7735">
              <w:rPr>
                <w:sz w:val="20"/>
                <w:szCs w:val="20"/>
              </w:rPr>
              <w:t>Vérification des reports sur les vues GTC</w:t>
            </w:r>
          </w:p>
        </w:tc>
      </w:tr>
    </w:tbl>
    <w:p w14:paraId="59FC7506" w14:textId="77777777" w:rsidR="002F2AE5" w:rsidRDefault="002F2AE5" w:rsidP="00693AE9">
      <w:pPr>
        <w:jc w:val="both"/>
      </w:pPr>
    </w:p>
    <w:p w14:paraId="1FD1A100" w14:textId="5BCA2BDA" w:rsidR="00C805ED" w:rsidRPr="00C805ED" w:rsidRDefault="00C805ED" w:rsidP="00693AE9">
      <w:pPr>
        <w:jc w:val="both"/>
        <w:rPr>
          <w:u w:val="single"/>
        </w:rPr>
      </w:pPr>
      <w:r w:rsidRPr="00C805ED">
        <w:rPr>
          <w:u w:val="single"/>
        </w:rPr>
        <w:t xml:space="preserve">Points particuliers : </w:t>
      </w:r>
    </w:p>
    <w:p w14:paraId="6AAAA455" w14:textId="45F01555" w:rsidR="00D40532" w:rsidRDefault="00D40532" w:rsidP="00C805ED">
      <w:pPr>
        <w:pStyle w:val="Paragraphedeliste"/>
        <w:numPr>
          <w:ilvl w:val="0"/>
          <w:numId w:val="12"/>
        </w:numPr>
        <w:jc w:val="both"/>
      </w:pPr>
      <w:r>
        <w:t>Il n’y a pas de maintenance préventive sur les régulateurs et actionneurs des ventilo-convecteurs.</w:t>
      </w:r>
    </w:p>
    <w:p w14:paraId="55736723" w14:textId="2BFED809" w:rsidR="00C805ED" w:rsidRDefault="00C805ED" w:rsidP="00C805ED">
      <w:pPr>
        <w:pStyle w:val="Paragraphedeliste"/>
        <w:numPr>
          <w:ilvl w:val="0"/>
          <w:numId w:val="12"/>
        </w:numPr>
        <w:jc w:val="both"/>
      </w:pPr>
      <w:r>
        <w:t>Il n’y a pas de maintenance préventive sur les capteurs et actionneurs des stations de distribution d’eau glacée du restaurant et du bâtiment T5. Seuls les automates associés feront l’objet de maintenance préventive.</w:t>
      </w:r>
    </w:p>
    <w:p w14:paraId="239F2408" w14:textId="77777777" w:rsidR="00D40532" w:rsidRDefault="00D40532" w:rsidP="00693AE9">
      <w:pPr>
        <w:jc w:val="both"/>
      </w:pPr>
    </w:p>
    <w:p w14:paraId="5263BD9A" w14:textId="68953E1B" w:rsidR="002F2AE5" w:rsidRDefault="00314D29" w:rsidP="00314D29">
      <w:pPr>
        <w:pStyle w:val="Titre2"/>
      </w:pPr>
      <w:bookmarkStart w:id="9" w:name="_Toc201759148"/>
      <w:r>
        <w:t>Maintenance corrective</w:t>
      </w:r>
      <w:bookmarkEnd w:id="9"/>
    </w:p>
    <w:p w14:paraId="2471D558" w14:textId="77777777" w:rsidR="002F2AE5" w:rsidRPr="00482BA1" w:rsidRDefault="002F2AE5" w:rsidP="00693AE9">
      <w:pPr>
        <w:jc w:val="both"/>
      </w:pPr>
    </w:p>
    <w:p w14:paraId="44A9B479" w14:textId="2C32A5CD" w:rsidR="00A876C0" w:rsidRPr="00482BA1" w:rsidRDefault="00BF09FF" w:rsidP="00A876C0">
      <w:pPr>
        <w:jc w:val="both"/>
      </w:pPr>
      <w:r w:rsidRPr="00482BA1">
        <w:t>SOLEI</w:t>
      </w:r>
      <w:r w:rsidR="00482BA1" w:rsidRPr="00482BA1">
        <w:t>L</w:t>
      </w:r>
      <w:r w:rsidRPr="00482BA1">
        <w:t xml:space="preserve"> pourra déclencher, sur appel téléphonique ou </w:t>
      </w:r>
      <w:r w:rsidR="00F36604">
        <w:t xml:space="preserve">par </w:t>
      </w:r>
      <w:r w:rsidRPr="00482BA1">
        <w:t>e</w:t>
      </w:r>
      <w:r w:rsidR="00F36604">
        <w:t>-</w:t>
      </w:r>
      <w:r w:rsidRPr="00482BA1">
        <w:t xml:space="preserve">mail, une intervention suite à un </w:t>
      </w:r>
      <w:r w:rsidR="00F36604">
        <w:t>dysfonctionnement</w:t>
      </w:r>
      <w:r w:rsidR="00F36604" w:rsidRPr="00482BA1">
        <w:t xml:space="preserve"> </w:t>
      </w:r>
      <w:r w:rsidRPr="00482BA1">
        <w:t xml:space="preserve">d’un des équipements dans le périmètre du contrat. Dans les 48H hors week-end et jour férié, le Titulaire devra intervenir sur site pour </w:t>
      </w:r>
      <w:r w:rsidR="00A876C0" w:rsidRPr="00482BA1">
        <w:t>identifier et remplacer le matériel défectueux.</w:t>
      </w:r>
    </w:p>
    <w:p w14:paraId="6FCF1D86" w14:textId="51963E77" w:rsidR="00A876C0" w:rsidRPr="00482BA1" w:rsidRDefault="00A876C0" w:rsidP="00A876C0">
      <w:pPr>
        <w:jc w:val="both"/>
      </w:pPr>
      <w:r w:rsidRPr="00482BA1">
        <w:t>La fourniture des pièces de rechange est à la charge de SOLEIL.</w:t>
      </w:r>
    </w:p>
    <w:p w14:paraId="31968F82" w14:textId="57E23880" w:rsidR="00A876C0" w:rsidRPr="00482BA1" w:rsidRDefault="00A876C0" w:rsidP="00A876C0">
      <w:pPr>
        <w:jc w:val="both"/>
      </w:pPr>
      <w:r w:rsidRPr="00482BA1">
        <w:t>Dans le cas où SOLEIL ne disposerait pas des pièces de rechanges nécessaires, le Titulaire remettra dans les 72H après son diagnostic (hors week-end et jour</w:t>
      </w:r>
      <w:r w:rsidR="00F36604">
        <w:t>s</w:t>
      </w:r>
      <w:r w:rsidRPr="00482BA1">
        <w:t xml:space="preserve"> férié</w:t>
      </w:r>
      <w:r w:rsidR="00F36604">
        <w:t>s</w:t>
      </w:r>
      <w:r w:rsidRPr="00482BA1">
        <w:t>), un devis</w:t>
      </w:r>
      <w:r w:rsidR="00D40532">
        <w:t xml:space="preserve"> pour la remise en service de l’équipement CVC.</w:t>
      </w:r>
    </w:p>
    <w:p w14:paraId="353F0F0E" w14:textId="77777777" w:rsidR="00A876C0" w:rsidRDefault="00A876C0" w:rsidP="00A876C0">
      <w:pPr>
        <w:jc w:val="both"/>
      </w:pPr>
      <w:r w:rsidRPr="00482BA1">
        <w:t>Le temps passé pour la maintenance corrective ne devra pas influer sur le temps prévu pour les visites de maintenance préventives.</w:t>
      </w:r>
    </w:p>
    <w:p w14:paraId="51DBC760" w14:textId="77777777" w:rsidR="00D40532" w:rsidRDefault="00D40532" w:rsidP="00A876C0">
      <w:pPr>
        <w:jc w:val="both"/>
      </w:pPr>
    </w:p>
    <w:p w14:paraId="000A822C" w14:textId="6F690835" w:rsidR="00D40532" w:rsidRDefault="00D40532" w:rsidP="00A876C0">
      <w:pPr>
        <w:jc w:val="both"/>
      </w:pPr>
      <w:r>
        <w:t>Les régulateurs et actionneurs des ventilo-convecteurs pourront faire l’objet de maintenance corrective. Le Titulaire aura alors à sa charge :</w:t>
      </w:r>
    </w:p>
    <w:p w14:paraId="49A5545F" w14:textId="42490029" w:rsidR="00D40532" w:rsidRDefault="00D40532" w:rsidP="00D40532">
      <w:pPr>
        <w:pStyle w:val="Paragraphedeliste"/>
        <w:numPr>
          <w:ilvl w:val="0"/>
          <w:numId w:val="9"/>
        </w:numPr>
        <w:jc w:val="both"/>
      </w:pPr>
      <w:r>
        <w:t>Le diagnostic.</w:t>
      </w:r>
    </w:p>
    <w:p w14:paraId="6CC12992" w14:textId="533B5CA2" w:rsidR="00D40532" w:rsidRDefault="00D40532" w:rsidP="00D40532">
      <w:pPr>
        <w:pStyle w:val="Paragraphedeliste"/>
        <w:numPr>
          <w:ilvl w:val="0"/>
          <w:numId w:val="9"/>
        </w:numPr>
        <w:jc w:val="both"/>
      </w:pPr>
      <w:r>
        <w:t>Le décâblage.</w:t>
      </w:r>
    </w:p>
    <w:p w14:paraId="4EB23447" w14:textId="52EBEA43" w:rsidR="00D40532" w:rsidRDefault="00D40532" w:rsidP="00D40532">
      <w:pPr>
        <w:pStyle w:val="Paragraphedeliste"/>
        <w:numPr>
          <w:ilvl w:val="0"/>
          <w:numId w:val="9"/>
        </w:numPr>
        <w:jc w:val="both"/>
      </w:pPr>
      <w:r>
        <w:t>La pose</w:t>
      </w:r>
      <w:r w:rsidR="00AB561B">
        <w:t xml:space="preserve"> et </w:t>
      </w:r>
      <w:r w:rsidR="00F36604">
        <w:t xml:space="preserve">le </w:t>
      </w:r>
      <w:r w:rsidR="00AB561B">
        <w:t>câblage</w:t>
      </w:r>
      <w:r>
        <w:t>.</w:t>
      </w:r>
    </w:p>
    <w:p w14:paraId="1A12375E" w14:textId="01E6C442" w:rsidR="00D40532" w:rsidRDefault="00D40532" w:rsidP="00D40532">
      <w:pPr>
        <w:pStyle w:val="Paragraphedeliste"/>
        <w:numPr>
          <w:ilvl w:val="0"/>
          <w:numId w:val="9"/>
        </w:numPr>
        <w:jc w:val="both"/>
      </w:pPr>
      <w:r>
        <w:t>La programmation nécessaire.</w:t>
      </w:r>
    </w:p>
    <w:p w14:paraId="673EE031" w14:textId="793222DF" w:rsidR="00D40532" w:rsidRDefault="00D40532" w:rsidP="00D40532">
      <w:pPr>
        <w:pStyle w:val="Paragraphedeliste"/>
        <w:numPr>
          <w:ilvl w:val="0"/>
          <w:numId w:val="9"/>
        </w:numPr>
        <w:jc w:val="both"/>
      </w:pPr>
      <w:r>
        <w:t>La remontée des points en supervision.</w:t>
      </w:r>
    </w:p>
    <w:p w14:paraId="7D825D95" w14:textId="1F93CE88" w:rsidR="00BF09FF" w:rsidRPr="00013538" w:rsidRDefault="00D40532" w:rsidP="00693AE9">
      <w:pPr>
        <w:jc w:val="both"/>
      </w:pPr>
      <w:r w:rsidRPr="00013538">
        <w:t>SOLEIL se charge de la fourniture du matériel</w:t>
      </w:r>
      <w:r w:rsidR="005F11DF">
        <w:t xml:space="preserve"> de rechange</w:t>
      </w:r>
      <w:r w:rsidRPr="00013538">
        <w:t>.</w:t>
      </w:r>
    </w:p>
    <w:p w14:paraId="654E0320" w14:textId="4864F5A3" w:rsidR="00D40532" w:rsidRPr="00013538" w:rsidRDefault="00D40532" w:rsidP="00693AE9">
      <w:pPr>
        <w:jc w:val="both"/>
      </w:pPr>
      <w:r w:rsidRPr="00013538">
        <w:t>Les régulateurs des ventilo-convecteurs sont des EXCEL10 HONEYWELL, ce matériel obsolète nécessite des soft</w:t>
      </w:r>
      <w:r w:rsidR="00AB561B" w:rsidRPr="00013538">
        <w:t>s HONEYWELL que SOLEIL possède sans avoir les compétences de programmation.</w:t>
      </w:r>
    </w:p>
    <w:p w14:paraId="72C421A0" w14:textId="71819D30" w:rsidR="00D40532" w:rsidRPr="00013538" w:rsidRDefault="00AB561B" w:rsidP="00693AE9">
      <w:pPr>
        <w:jc w:val="both"/>
      </w:pPr>
      <w:r w:rsidRPr="00013538">
        <w:t>Le Titulaire devra pouvoir répondre à une demande de maintenance corrective dans le même délai de 48H pour remettre en service le ventilo-convecteur.</w:t>
      </w:r>
    </w:p>
    <w:p w14:paraId="7C5B1F1F" w14:textId="77777777" w:rsidR="00D40532" w:rsidRDefault="00D40532" w:rsidP="00693AE9">
      <w:pPr>
        <w:jc w:val="both"/>
        <w:rPr>
          <w:sz w:val="20"/>
          <w:szCs w:val="20"/>
        </w:rPr>
      </w:pPr>
    </w:p>
    <w:p w14:paraId="2D6E41FC" w14:textId="77777777" w:rsidR="002A1DC9" w:rsidRDefault="002A1DC9" w:rsidP="00693AE9">
      <w:pPr>
        <w:jc w:val="both"/>
        <w:rPr>
          <w:sz w:val="20"/>
          <w:szCs w:val="20"/>
        </w:rPr>
      </w:pPr>
    </w:p>
    <w:p w14:paraId="0D135F67" w14:textId="77777777" w:rsidR="002A1DC9" w:rsidRDefault="002A1DC9" w:rsidP="00693AE9">
      <w:pPr>
        <w:jc w:val="both"/>
        <w:rPr>
          <w:sz w:val="20"/>
          <w:szCs w:val="20"/>
        </w:rPr>
      </w:pPr>
    </w:p>
    <w:p w14:paraId="792F8CCD" w14:textId="698098F5" w:rsidR="00314D29" w:rsidRDefault="00314D29" w:rsidP="00314D29">
      <w:pPr>
        <w:pStyle w:val="Titre2"/>
      </w:pPr>
      <w:bookmarkStart w:id="10" w:name="_Toc201759149"/>
      <w:r>
        <w:lastRenderedPageBreak/>
        <w:t>Maintenance curative</w:t>
      </w:r>
      <w:bookmarkEnd w:id="10"/>
    </w:p>
    <w:p w14:paraId="0B5557BD" w14:textId="77777777" w:rsidR="00314D29" w:rsidRDefault="00314D29" w:rsidP="00314D29">
      <w:pPr>
        <w:jc w:val="both"/>
        <w:rPr>
          <w:sz w:val="20"/>
          <w:szCs w:val="20"/>
        </w:rPr>
      </w:pPr>
    </w:p>
    <w:p w14:paraId="63369D44" w14:textId="703640A4" w:rsidR="002F2AE5" w:rsidRDefault="00314D29" w:rsidP="00693AE9">
      <w:pPr>
        <w:jc w:val="both"/>
      </w:pPr>
      <w:r>
        <w:t>Dans le cas où, le diagnosti</w:t>
      </w:r>
      <w:r w:rsidR="00686CAA">
        <w:t>c</w:t>
      </w:r>
      <w:r>
        <w:t xml:space="preserve"> montre que l’équipement ne peut être réparé faute de pièces disponible</w:t>
      </w:r>
      <w:r w:rsidR="00F36604">
        <w:t>s</w:t>
      </w:r>
      <w:r>
        <w:t xml:space="preserve">, le Titulaire proposera </w:t>
      </w:r>
      <w:r w:rsidR="003C6EEA">
        <w:t xml:space="preserve">alors </w:t>
      </w:r>
      <w:r>
        <w:t>une solution de remplacement qui respectera les critères suivants</w:t>
      </w:r>
      <w:r w:rsidR="00EF4DE3">
        <w:t>, dans les 10 jours ouvrés</w:t>
      </w:r>
      <w:r>
        <w:t> :</w:t>
      </w:r>
    </w:p>
    <w:p w14:paraId="4697E9BA" w14:textId="5D7D69A8" w:rsidR="00482BA1" w:rsidRDefault="00482BA1" w:rsidP="00482BA1">
      <w:pPr>
        <w:pStyle w:val="Paragraphedeliste"/>
        <w:numPr>
          <w:ilvl w:val="0"/>
          <w:numId w:val="9"/>
        </w:numPr>
        <w:jc w:val="both"/>
      </w:pPr>
      <w:r>
        <w:t>Chaque proposition fera l’objet d’un document détaillé dans lequel, le Titulaire justifiera son choix d’équipement (sonde, automates, etc....)</w:t>
      </w:r>
      <w:r w:rsidR="003C6EEA">
        <w:t>, il précisera aussi la bonne intégration de sa solution dans l’armoire existante et vérifiera l’adéquation des protections électriques existantes avec sa solution.</w:t>
      </w:r>
      <w:r>
        <w:t xml:space="preserve"> Une analyse fonctionnelle du fonctionnement de l’équipement CVC sera incluse dans ce document.</w:t>
      </w:r>
    </w:p>
    <w:p w14:paraId="3A6329A4" w14:textId="4A420B9A" w:rsidR="00314D29" w:rsidRDefault="00314D29" w:rsidP="00314D29">
      <w:pPr>
        <w:pStyle w:val="Paragraphedeliste"/>
        <w:numPr>
          <w:ilvl w:val="0"/>
          <w:numId w:val="9"/>
        </w:numPr>
        <w:jc w:val="both"/>
      </w:pPr>
      <w:r>
        <w:t xml:space="preserve">Utilisation </w:t>
      </w:r>
      <w:r w:rsidR="00686CAA">
        <w:t>d’équipement standard et répandu</w:t>
      </w:r>
      <w:r>
        <w:t>, permettant leur intégration dans l’architecture actuelle</w:t>
      </w:r>
      <w:r w:rsidR="00C611E4">
        <w:t xml:space="preserve"> de notre GTC.</w:t>
      </w:r>
    </w:p>
    <w:p w14:paraId="76E874A8" w14:textId="213617E9" w:rsidR="00CE23F0" w:rsidRDefault="00CE23F0" w:rsidP="00CE23F0">
      <w:pPr>
        <w:pStyle w:val="Paragraphedeliste"/>
        <w:numPr>
          <w:ilvl w:val="0"/>
          <w:numId w:val="9"/>
        </w:numPr>
        <w:jc w:val="both"/>
      </w:pPr>
      <w:r w:rsidRPr="00CE23F0">
        <w:rPr>
          <w:rFonts w:eastAsia="Arial" w:cs="Arial"/>
          <w:color w:val="000000"/>
        </w:rPr>
        <w:t>Tout équipement communicant utilisera le support ETHERNET pour communiquer avec l’automate et la supervision.</w:t>
      </w:r>
    </w:p>
    <w:p w14:paraId="67BFB16D" w14:textId="5EB5C481" w:rsidR="00686CAA" w:rsidRDefault="00CE23F0" w:rsidP="00C5770B">
      <w:pPr>
        <w:ind w:left="1065"/>
        <w:jc w:val="both"/>
        <w:rPr>
          <w:rFonts w:eastAsia="Arial" w:cs="Arial"/>
          <w:color w:val="000000"/>
        </w:rPr>
      </w:pPr>
      <w:r>
        <w:rPr>
          <w:rFonts w:eastAsia="Arial" w:cs="Arial"/>
          <w:color w:val="000000"/>
        </w:rPr>
        <w:t>Seuls les protocoles de communication très répandus seront acceptés, par exemple :</w:t>
      </w:r>
      <w:r w:rsidR="00C5770B">
        <w:rPr>
          <w:rFonts w:eastAsia="Arial" w:cs="Arial"/>
          <w:color w:val="000000"/>
        </w:rPr>
        <w:t xml:space="preserve"> </w:t>
      </w:r>
      <w:r>
        <w:rPr>
          <w:rFonts w:eastAsia="Arial" w:cs="Arial"/>
          <w:color w:val="000000"/>
        </w:rPr>
        <w:t>MODBUS TCP</w:t>
      </w:r>
      <w:r w:rsidR="00C5770B">
        <w:rPr>
          <w:rFonts w:eastAsia="Arial" w:cs="Arial"/>
          <w:color w:val="000000"/>
        </w:rPr>
        <w:t xml:space="preserve"> ou </w:t>
      </w:r>
      <w:r>
        <w:rPr>
          <w:rFonts w:eastAsia="Arial" w:cs="Arial"/>
          <w:color w:val="000000"/>
        </w:rPr>
        <w:t>BACNET IP</w:t>
      </w:r>
      <w:r w:rsidR="00C5770B">
        <w:rPr>
          <w:rFonts w:eastAsia="Arial" w:cs="Arial"/>
          <w:color w:val="000000"/>
        </w:rPr>
        <w:t xml:space="preserve">, etc. </w:t>
      </w:r>
      <w:r w:rsidR="00686CAA">
        <w:rPr>
          <w:rFonts w:eastAsia="Arial" w:cs="Arial"/>
          <w:color w:val="000000"/>
        </w:rPr>
        <w:t>Les protocoles propriétaires transform</w:t>
      </w:r>
      <w:r w:rsidR="00F36604">
        <w:rPr>
          <w:rFonts w:eastAsia="Arial" w:cs="Arial"/>
          <w:color w:val="000000"/>
        </w:rPr>
        <w:t>és</w:t>
      </w:r>
      <w:r w:rsidR="00686CAA">
        <w:rPr>
          <w:rFonts w:eastAsia="Arial" w:cs="Arial"/>
          <w:color w:val="000000"/>
        </w:rPr>
        <w:t xml:space="preserve"> en protocole standard via des passerelles ne seront pas acceptés.</w:t>
      </w:r>
    </w:p>
    <w:p w14:paraId="2FAB6352" w14:textId="0087797C" w:rsidR="00A876C0" w:rsidRDefault="00A876C0" w:rsidP="00A876C0">
      <w:pPr>
        <w:pStyle w:val="Paragraphedeliste"/>
        <w:numPr>
          <w:ilvl w:val="0"/>
          <w:numId w:val="9"/>
        </w:numPr>
        <w:jc w:val="both"/>
      </w:pPr>
      <w:r w:rsidRPr="00482BA1">
        <w:t>Le Titulaire procèdera aux modifications des programmes, des bases de données et des vues GTC si nécessaire.</w:t>
      </w:r>
    </w:p>
    <w:p w14:paraId="460F7B35" w14:textId="4216C935" w:rsidR="003C6EEA" w:rsidRDefault="003C6EEA" w:rsidP="00A876C0">
      <w:pPr>
        <w:pStyle w:val="Paragraphedeliste"/>
        <w:numPr>
          <w:ilvl w:val="0"/>
          <w:numId w:val="9"/>
        </w:numPr>
        <w:jc w:val="both"/>
      </w:pPr>
      <w:r>
        <w:t xml:space="preserve">La dépose de l’ancien matériel </w:t>
      </w:r>
      <w:r w:rsidR="00013538">
        <w:t>sera à</w:t>
      </w:r>
      <w:r>
        <w:t xml:space="preserve"> la charge du Titulaire.</w:t>
      </w:r>
    </w:p>
    <w:p w14:paraId="36B2073D" w14:textId="3F04C15F" w:rsidR="003C6EEA" w:rsidRDefault="003C6EEA" w:rsidP="00A876C0">
      <w:pPr>
        <w:pStyle w:val="Paragraphedeliste"/>
        <w:numPr>
          <w:ilvl w:val="0"/>
          <w:numId w:val="9"/>
        </w:numPr>
        <w:jc w:val="both"/>
      </w:pPr>
      <w:r>
        <w:t xml:space="preserve">La mise à jour des plans électriques </w:t>
      </w:r>
      <w:r w:rsidR="00013538">
        <w:t>sera</w:t>
      </w:r>
      <w:r>
        <w:t xml:space="preserve"> à la charge du Titulaire.</w:t>
      </w:r>
    </w:p>
    <w:p w14:paraId="27A17DFA" w14:textId="6390B687" w:rsidR="003C6EEA" w:rsidRPr="00482BA1" w:rsidRDefault="003C6EEA" w:rsidP="00A876C0">
      <w:pPr>
        <w:pStyle w:val="Paragraphedeliste"/>
        <w:numPr>
          <w:ilvl w:val="0"/>
          <w:numId w:val="9"/>
        </w:numPr>
        <w:jc w:val="both"/>
      </w:pPr>
      <w:r>
        <w:t xml:space="preserve">Le raccordement au réseau GTC </w:t>
      </w:r>
      <w:r w:rsidR="00013538">
        <w:t>sera</w:t>
      </w:r>
      <w:r>
        <w:t xml:space="preserve"> à la charge de SOLEIL.</w:t>
      </w:r>
    </w:p>
    <w:p w14:paraId="535B4E91" w14:textId="77777777" w:rsidR="00A876C0" w:rsidRDefault="00A876C0" w:rsidP="00EE0225">
      <w:pPr>
        <w:jc w:val="both"/>
      </w:pPr>
    </w:p>
    <w:p w14:paraId="46847004" w14:textId="77777777" w:rsidR="00F415D1" w:rsidRPr="00F80AF0" w:rsidRDefault="00F415D1" w:rsidP="00F415D1">
      <w:pPr>
        <w:pStyle w:val="Titre2"/>
      </w:pPr>
      <w:bookmarkStart w:id="11" w:name="_Toc31362740"/>
      <w:bookmarkStart w:id="12" w:name="_Toc183510561"/>
      <w:r w:rsidRPr="00F80AF0">
        <w:t>nouveaux matériels</w:t>
      </w:r>
      <w:bookmarkEnd w:id="11"/>
      <w:bookmarkEnd w:id="12"/>
    </w:p>
    <w:p w14:paraId="61CA12A8" w14:textId="77777777" w:rsidR="00F415D1" w:rsidRPr="00F80AF0" w:rsidRDefault="00F415D1" w:rsidP="00F415D1"/>
    <w:p w14:paraId="203AA2A1" w14:textId="24FE89EE" w:rsidR="00F415D1" w:rsidRPr="00F80AF0" w:rsidRDefault="00F415D1" w:rsidP="00F415D1">
      <w:pPr>
        <w:jc w:val="both"/>
      </w:pPr>
      <w:r w:rsidRPr="00F80AF0">
        <w:t>Certains équipements, articles, types d’intervention pourront être ajoutés ou enlevés en cours de marché et feront l’objet d’un</w:t>
      </w:r>
      <w:r>
        <w:t xml:space="preserve"> </w:t>
      </w:r>
      <w:r w:rsidRPr="00F80AF0">
        <w:t xml:space="preserve">avenant. Si pour diverses raisons, </w:t>
      </w:r>
      <w:r>
        <w:t>les équipements, capteurs, vannes, automates etc …</w:t>
      </w:r>
      <w:r w:rsidRPr="00F80AF0">
        <w:t xml:space="preserve"> venaient à changer, le Titulaire s’engage à les inclure dans les contrôles périodiques et dans le dépannage et feront l’objet </w:t>
      </w:r>
      <w:r>
        <w:t>d’un</w:t>
      </w:r>
      <w:r w:rsidRPr="00F80AF0">
        <w:t xml:space="preserve"> avenant également.</w:t>
      </w:r>
    </w:p>
    <w:p w14:paraId="5ABB3336" w14:textId="77777777" w:rsidR="00F415D1" w:rsidRDefault="00F415D1" w:rsidP="00EE0225">
      <w:pPr>
        <w:jc w:val="both"/>
      </w:pPr>
    </w:p>
    <w:p w14:paraId="436A2C25" w14:textId="77777777" w:rsidR="009D56C3" w:rsidRPr="00F80AF0" w:rsidRDefault="009D56C3" w:rsidP="009D56C3">
      <w:pPr>
        <w:pStyle w:val="Titre1"/>
      </w:pPr>
      <w:bookmarkStart w:id="13" w:name="_Toc31362742"/>
      <w:bookmarkStart w:id="14" w:name="_Toc183510563"/>
      <w:bookmarkStart w:id="15" w:name="_Toc201759150"/>
      <w:r w:rsidRPr="00F80AF0">
        <w:t>Organisation du travail</w:t>
      </w:r>
      <w:bookmarkEnd w:id="13"/>
      <w:bookmarkEnd w:id="14"/>
      <w:bookmarkEnd w:id="15"/>
    </w:p>
    <w:p w14:paraId="5B2C69F9" w14:textId="77777777" w:rsidR="009D56C3" w:rsidRPr="00F80AF0" w:rsidRDefault="009D56C3" w:rsidP="009D56C3">
      <w:pPr>
        <w:pStyle w:val="Titre2"/>
      </w:pPr>
      <w:bookmarkStart w:id="16" w:name="_Toc31362743"/>
      <w:bookmarkStart w:id="17" w:name="_Toc183510564"/>
      <w:bookmarkStart w:id="18" w:name="_Toc201759151"/>
      <w:r w:rsidRPr="00F80AF0">
        <w:t>Horaires de travail</w:t>
      </w:r>
      <w:bookmarkEnd w:id="16"/>
      <w:bookmarkEnd w:id="17"/>
      <w:bookmarkEnd w:id="18"/>
    </w:p>
    <w:p w14:paraId="51EA49D3" w14:textId="77777777" w:rsidR="009D56C3" w:rsidRPr="00F80AF0" w:rsidRDefault="009D56C3" w:rsidP="009D56C3"/>
    <w:p w14:paraId="241F11B9" w14:textId="77777777" w:rsidR="009D56C3" w:rsidRPr="00F80AF0" w:rsidRDefault="009D56C3" w:rsidP="009D56C3">
      <w:pPr>
        <w:numPr>
          <w:ilvl w:val="0"/>
          <w:numId w:val="13"/>
        </w:numPr>
        <w:jc w:val="both"/>
      </w:pPr>
      <w:r w:rsidRPr="00F80AF0">
        <w:t>Les travaux seront effectués du lundi au vendredi, de 8h00 à 17h00.</w:t>
      </w:r>
    </w:p>
    <w:p w14:paraId="56F7B987" w14:textId="77777777" w:rsidR="009D56C3" w:rsidRPr="00F80AF0" w:rsidRDefault="009D56C3" w:rsidP="009D56C3">
      <w:pPr>
        <w:numPr>
          <w:ilvl w:val="0"/>
          <w:numId w:val="13"/>
        </w:numPr>
        <w:jc w:val="both"/>
      </w:pPr>
      <w:r w:rsidRPr="00F80AF0">
        <w:t>SOLEIL se réserve la possibilité de modifier les heures pendant lesquelles les différents travaux sont exécutés. Cette modification est examinée en concertation avec le Titulaire.</w:t>
      </w:r>
    </w:p>
    <w:p w14:paraId="78954948" w14:textId="77777777" w:rsidR="009D56C3" w:rsidRPr="00F80AF0" w:rsidRDefault="009D56C3" w:rsidP="009D56C3">
      <w:pPr>
        <w:jc w:val="both"/>
      </w:pPr>
    </w:p>
    <w:p w14:paraId="35B97B22" w14:textId="77777777" w:rsidR="009D56C3" w:rsidRDefault="009D56C3" w:rsidP="009D56C3">
      <w:pPr>
        <w:jc w:val="both"/>
      </w:pPr>
      <w:r w:rsidRPr="00F80AF0">
        <w:t>Les éventuelles opérations génératrices de bruit seront réalisées suivant un horaire obligatoirement défini en accord avec SOLEIL. Quel que soit l’horaire retenu, ces dispositions n’ouvriront pas droit à une indemnité particulière.</w:t>
      </w:r>
    </w:p>
    <w:p w14:paraId="5F2C159E" w14:textId="77777777" w:rsidR="0031692C" w:rsidRDefault="0031692C" w:rsidP="009D56C3">
      <w:pPr>
        <w:jc w:val="both"/>
      </w:pPr>
    </w:p>
    <w:p w14:paraId="6D4ECFE1" w14:textId="77777777" w:rsidR="0031692C" w:rsidRPr="00F80AF0" w:rsidRDefault="0031692C" w:rsidP="009D56C3">
      <w:pPr>
        <w:jc w:val="both"/>
      </w:pPr>
    </w:p>
    <w:p w14:paraId="27B5A709" w14:textId="77777777" w:rsidR="009D56C3" w:rsidRPr="00F80AF0" w:rsidRDefault="009D56C3" w:rsidP="009D56C3">
      <w:pPr>
        <w:pStyle w:val="Titre2"/>
      </w:pPr>
      <w:bookmarkStart w:id="19" w:name="_Toc31362744"/>
      <w:bookmarkStart w:id="20" w:name="_Toc183510565"/>
      <w:bookmarkStart w:id="21" w:name="_Toc201759152"/>
      <w:r w:rsidRPr="00F80AF0">
        <w:t>Personnel du Titulaire</w:t>
      </w:r>
      <w:bookmarkEnd w:id="19"/>
      <w:bookmarkEnd w:id="20"/>
      <w:bookmarkEnd w:id="21"/>
    </w:p>
    <w:p w14:paraId="7ED5DC62" w14:textId="77777777" w:rsidR="009D56C3" w:rsidRPr="00F80AF0" w:rsidRDefault="009D56C3" w:rsidP="009D56C3"/>
    <w:p w14:paraId="6D748CD1" w14:textId="77777777" w:rsidR="009D56C3" w:rsidRPr="00F80AF0" w:rsidRDefault="009D56C3" w:rsidP="009D56C3">
      <w:pPr>
        <w:jc w:val="both"/>
      </w:pPr>
      <w:r w:rsidRPr="00F80AF0">
        <w:t>Le Titulaire s'engage à affecter le nombre de personne adéquat à l’exécution du présent CCTP pour la réalisation des prestations qui lui seront confiées.</w:t>
      </w:r>
    </w:p>
    <w:p w14:paraId="2B4B1973" w14:textId="77777777" w:rsidR="009D56C3" w:rsidRPr="00F80AF0" w:rsidRDefault="009D56C3" w:rsidP="009D56C3">
      <w:pPr>
        <w:jc w:val="both"/>
      </w:pPr>
    </w:p>
    <w:p w14:paraId="7B1C1D6D" w14:textId="77777777" w:rsidR="009D56C3" w:rsidRPr="00F80AF0" w:rsidRDefault="009D56C3" w:rsidP="009D56C3">
      <w:pPr>
        <w:jc w:val="both"/>
      </w:pPr>
      <w:r w:rsidRPr="00F80AF0">
        <w:t>Aucune opération ne pourra être effectuée sans que le personnel du Titulaire n'ait pris connaissance des instructions générales et particulières d’hygiène et de sécurité et des consignes générales de radioprotection applicables à SOLEIL.</w:t>
      </w:r>
    </w:p>
    <w:p w14:paraId="00A1D7D6" w14:textId="77777777" w:rsidR="009D56C3" w:rsidRPr="00F80AF0" w:rsidRDefault="009D56C3" w:rsidP="009D56C3">
      <w:pPr>
        <w:jc w:val="both"/>
      </w:pPr>
    </w:p>
    <w:p w14:paraId="5BE1DC52" w14:textId="77777777" w:rsidR="009D56C3" w:rsidRPr="00F80AF0" w:rsidRDefault="009D56C3" w:rsidP="009D56C3">
      <w:pPr>
        <w:jc w:val="both"/>
      </w:pPr>
      <w:r w:rsidRPr="00F80AF0">
        <w:t xml:space="preserve">Le Titulaire assurera la formation de son personnel en fonction des différents postes de travail et plus particulièrement les agents appelés à travailler en secteurs spécialisés. Il en sera de même pour les consignes de sécurité, spécifiques à chaque installation ou local. Le Titulaire communiquera une liste de son personnel qui mentionnera notamment les qualifications, habilitations et formations suivies. </w:t>
      </w:r>
    </w:p>
    <w:p w14:paraId="02CE1CBF" w14:textId="77777777" w:rsidR="009D56C3" w:rsidRPr="00F80AF0" w:rsidRDefault="009D56C3" w:rsidP="009D56C3">
      <w:pPr>
        <w:jc w:val="both"/>
      </w:pPr>
      <w:r w:rsidRPr="00F80AF0">
        <w:t>Le Titulaire se charge, sous son entière responsabilité, du recrutement et de la rémunération du personnel nécessaire l’exécution du présent CCTP. Les prestations seront exécutées sous l’entière responsabilité du Titulaire et sous l'autorité de son personnel d'encadrement.</w:t>
      </w:r>
    </w:p>
    <w:p w14:paraId="383179FE" w14:textId="77777777" w:rsidR="009D56C3" w:rsidRPr="00F80AF0" w:rsidRDefault="009D56C3" w:rsidP="009D56C3">
      <w:pPr>
        <w:jc w:val="both"/>
      </w:pPr>
    </w:p>
    <w:p w14:paraId="5D21DE5D" w14:textId="2DD2E49A" w:rsidR="009D56C3" w:rsidRPr="00F80AF0" w:rsidRDefault="009D56C3" w:rsidP="009D56C3">
      <w:pPr>
        <w:jc w:val="both"/>
      </w:pPr>
      <w:r w:rsidRPr="00F80AF0">
        <w:t xml:space="preserve">Le Titulaire s'engage à n’affecter aux travaux que du personnel ayant </w:t>
      </w:r>
      <w:r w:rsidR="00F415D1">
        <w:t>la compétence et la qualification</w:t>
      </w:r>
      <w:r w:rsidR="00F415D1" w:rsidRPr="00F80AF0">
        <w:t xml:space="preserve"> </w:t>
      </w:r>
      <w:r w:rsidRPr="00F80AF0">
        <w:t>adaptée</w:t>
      </w:r>
      <w:r w:rsidR="00F415D1">
        <w:t>s</w:t>
      </w:r>
      <w:r w:rsidRPr="00F80AF0">
        <w:t>. Pour chaque agent il rédigera une fiche individuelle de travail découlant du plan de travail qu’il aura préalablement établi pour l’ensemble de son personnel ainsi que les stages suivis au cours des deux dernières années.</w:t>
      </w:r>
    </w:p>
    <w:p w14:paraId="775C8580" w14:textId="77777777" w:rsidR="009D56C3" w:rsidRPr="00F80AF0" w:rsidRDefault="009D56C3" w:rsidP="009D56C3">
      <w:pPr>
        <w:jc w:val="both"/>
      </w:pPr>
    </w:p>
    <w:p w14:paraId="337A7909" w14:textId="77777777" w:rsidR="009D56C3" w:rsidRPr="00F80AF0" w:rsidRDefault="009D56C3" w:rsidP="009D56C3">
      <w:pPr>
        <w:jc w:val="both"/>
      </w:pPr>
      <w:r w:rsidRPr="00F80AF0">
        <w:t>Le Titulaire s’engage à assurer une période de recouvrement d’au moins deux semaines en cas de remplacement de personnels sur le site de SOLEIL et ce quel que soit le motif du remplacement.</w:t>
      </w:r>
    </w:p>
    <w:p w14:paraId="7C8219B8" w14:textId="77777777" w:rsidR="009D56C3" w:rsidRPr="00F80AF0" w:rsidRDefault="009D56C3" w:rsidP="009D56C3">
      <w:pPr>
        <w:jc w:val="both"/>
      </w:pPr>
      <w:r w:rsidRPr="00F80AF0">
        <w:br/>
        <w:t>Les opérations sur les centrales de détection fixe peuvent générer un risque d’ordre électrique pour le personnel intervenant. Les soumissionnaires devront joindre à leurs offres, l’habilitation électrique adaptée à la nature des interventions de son personnel.</w:t>
      </w:r>
    </w:p>
    <w:p w14:paraId="2621A4AD" w14:textId="77777777" w:rsidR="009D56C3" w:rsidRPr="00F80AF0" w:rsidRDefault="009D56C3" w:rsidP="009D56C3"/>
    <w:p w14:paraId="73B74BFF" w14:textId="77777777" w:rsidR="009D56C3" w:rsidRPr="00F80AF0" w:rsidRDefault="009D56C3" w:rsidP="009D56C3">
      <w:pPr>
        <w:pStyle w:val="Titre2"/>
      </w:pPr>
      <w:bookmarkStart w:id="22" w:name="_Toc31362745"/>
      <w:bookmarkStart w:id="23" w:name="_Toc183510566"/>
      <w:bookmarkStart w:id="24" w:name="_Toc201759153"/>
      <w:r w:rsidRPr="00F80AF0">
        <w:t>Hygiène, sécurité</w:t>
      </w:r>
      <w:bookmarkEnd w:id="22"/>
      <w:bookmarkEnd w:id="23"/>
      <w:bookmarkEnd w:id="24"/>
    </w:p>
    <w:p w14:paraId="59EB7CF5" w14:textId="77777777" w:rsidR="009D56C3" w:rsidRPr="00F80AF0" w:rsidRDefault="009D56C3" w:rsidP="009D56C3">
      <w:pPr>
        <w:jc w:val="both"/>
      </w:pPr>
    </w:p>
    <w:p w14:paraId="3A259EA4" w14:textId="77777777" w:rsidR="009D56C3" w:rsidRPr="00F80AF0" w:rsidRDefault="009D56C3" w:rsidP="009D56C3">
      <w:pPr>
        <w:jc w:val="both"/>
      </w:pPr>
      <w:r w:rsidRPr="00F80AF0">
        <w:t>Le Titulaire appliquera les instructions générales d’hygiène et de sécurité en vigueur et celles spécifiques à SOLEIL qui lui seront communiquées par le service sécurité lors de l’établissement du plan de prévention. Sans plan de prévention signé, à jour de la période possible d’intervention, incluant la liste des intervenants, l’accès au site de SOLEIL sera interdit.</w:t>
      </w:r>
    </w:p>
    <w:p w14:paraId="5043D909" w14:textId="77777777" w:rsidR="009D56C3" w:rsidRPr="00F80AF0" w:rsidRDefault="009D56C3" w:rsidP="009D56C3">
      <w:pPr>
        <w:jc w:val="both"/>
      </w:pPr>
      <w:r w:rsidRPr="00F80AF0">
        <w:t>Tout arrêt d’une installation de sécurité lors des opérations de maintenance ou de dépannage doit être signalé. Les dispositions particulières en matière de sécurité seront alors prises conformément aux procédures en vigueur à SOLEIL.</w:t>
      </w:r>
    </w:p>
    <w:p w14:paraId="55EA17D8" w14:textId="77777777" w:rsidR="009D56C3" w:rsidRPr="00F80AF0" w:rsidRDefault="009D56C3" w:rsidP="009D56C3">
      <w:pPr>
        <w:jc w:val="both"/>
      </w:pPr>
    </w:p>
    <w:p w14:paraId="10A190B0" w14:textId="77777777" w:rsidR="009D56C3" w:rsidRPr="00F80AF0" w:rsidRDefault="009D56C3" w:rsidP="009D56C3">
      <w:pPr>
        <w:jc w:val="both"/>
      </w:pPr>
      <w:r w:rsidRPr="00F80AF0">
        <w:t>Le Titulaire s'engage à user de tous ses pouvoirs d'employeur pour faire respecter ces dispositions par son personnel.</w:t>
      </w:r>
    </w:p>
    <w:p w14:paraId="213873E6" w14:textId="77777777" w:rsidR="009D56C3" w:rsidRPr="00F80AF0" w:rsidRDefault="009D56C3" w:rsidP="009D56C3">
      <w:pPr>
        <w:jc w:val="both"/>
      </w:pPr>
    </w:p>
    <w:p w14:paraId="0DC30EBB" w14:textId="77777777" w:rsidR="009D56C3" w:rsidRPr="00F80AF0" w:rsidRDefault="009D56C3" w:rsidP="009D56C3">
      <w:pPr>
        <w:jc w:val="both"/>
      </w:pPr>
      <w:r w:rsidRPr="00F80AF0">
        <w:t xml:space="preserve">Le Titulaire s'engage à n'utiliser que des équipements de travail conformes à la législation et à la réglementation et en assurer la maintenance réglementaire, tant dans le domaine de la </w:t>
      </w:r>
      <w:r w:rsidRPr="00F80AF0">
        <w:lastRenderedPageBreak/>
        <w:t>sécurité que dans celui de la qualité. Les équipements de travail répondront également aux règles de sécurité applicables sur le site.</w:t>
      </w:r>
    </w:p>
    <w:p w14:paraId="0F18DD0D" w14:textId="77777777" w:rsidR="009D56C3" w:rsidRPr="00F80AF0" w:rsidRDefault="009D56C3" w:rsidP="009D56C3">
      <w:pPr>
        <w:jc w:val="both"/>
      </w:pPr>
    </w:p>
    <w:p w14:paraId="47E4E947" w14:textId="77777777" w:rsidR="009D56C3" w:rsidRPr="00F80AF0" w:rsidRDefault="009D56C3" w:rsidP="009D56C3">
      <w:pPr>
        <w:jc w:val="both"/>
      </w:pPr>
      <w:r w:rsidRPr="00F80AF0">
        <w:t>SOLEIL pourra à tout instant contrôler la conformité, ou demander les attestations de conformité de ces équipements de travail.</w:t>
      </w:r>
    </w:p>
    <w:p w14:paraId="4ED4D167" w14:textId="77777777" w:rsidR="009D56C3" w:rsidRDefault="009D56C3" w:rsidP="009D56C3">
      <w:pPr>
        <w:spacing w:after="200"/>
      </w:pPr>
    </w:p>
    <w:p w14:paraId="3B7F558E" w14:textId="77777777" w:rsidR="009D56C3" w:rsidRPr="00F80AF0" w:rsidRDefault="009D56C3" w:rsidP="009D56C3">
      <w:pPr>
        <w:pStyle w:val="Titre2"/>
      </w:pPr>
      <w:bookmarkStart w:id="25" w:name="_Toc31362746"/>
      <w:bookmarkStart w:id="26" w:name="_Toc183510567"/>
      <w:bookmarkStart w:id="27" w:name="_Toc201759154"/>
      <w:r w:rsidRPr="00F80AF0">
        <w:t>Gestion des anomalies, incidents et accidents</w:t>
      </w:r>
      <w:bookmarkEnd w:id="25"/>
      <w:bookmarkEnd w:id="26"/>
      <w:bookmarkEnd w:id="27"/>
    </w:p>
    <w:p w14:paraId="1F01FF94" w14:textId="77777777" w:rsidR="009D56C3" w:rsidRPr="00F80AF0" w:rsidRDefault="009D56C3" w:rsidP="009D56C3"/>
    <w:p w14:paraId="2AB6A62F" w14:textId="77777777" w:rsidR="009D56C3" w:rsidRPr="00F80AF0" w:rsidRDefault="009D56C3" w:rsidP="000C5B93">
      <w:pPr>
        <w:jc w:val="both"/>
      </w:pPr>
      <w:r w:rsidRPr="00F80AF0">
        <w:t>Le Titulaire s'engage à signaler immédiatement à SOLEIL toute anomalie, incident ou accident de toute nature survenu lors des prestations. Il consigne l’événement sur un “cahier de bord” et renseigne une fiche d'anomalies qui sera transmise sans délai à SOLEIL.</w:t>
      </w:r>
    </w:p>
    <w:p w14:paraId="3C12359C" w14:textId="77777777" w:rsidR="009D56C3" w:rsidRPr="00F80AF0" w:rsidRDefault="009D56C3" w:rsidP="000C5B93">
      <w:pPr>
        <w:jc w:val="both"/>
      </w:pPr>
    </w:p>
    <w:p w14:paraId="219F8807" w14:textId="77777777" w:rsidR="009D56C3" w:rsidRPr="00F80AF0" w:rsidRDefault="009D56C3" w:rsidP="000C5B93">
      <w:pPr>
        <w:jc w:val="both"/>
      </w:pPr>
      <w:r w:rsidRPr="00F80AF0">
        <w:t>Le Titulaire participe à l'analyse de l'événement à laquelle il apporte les informations dont il dispose. Ces dernières contribueront à la mise en place d’actions correctives immédiates ou différées, approuvées par SOLEIL.</w:t>
      </w:r>
    </w:p>
    <w:p w14:paraId="00322CAB" w14:textId="77777777" w:rsidR="009D56C3" w:rsidRPr="00F80AF0" w:rsidRDefault="009D56C3" w:rsidP="009D56C3"/>
    <w:p w14:paraId="1FE85179" w14:textId="77777777" w:rsidR="009D56C3" w:rsidRPr="00F80AF0" w:rsidRDefault="009D56C3" w:rsidP="009D56C3">
      <w:pPr>
        <w:pStyle w:val="Titre2"/>
      </w:pPr>
      <w:bookmarkStart w:id="28" w:name="_Toc31362747"/>
      <w:bookmarkStart w:id="29" w:name="_Toc183510568"/>
      <w:bookmarkStart w:id="30" w:name="_Toc201759155"/>
      <w:r w:rsidRPr="00F80AF0">
        <w:t>Matériels et produits</w:t>
      </w:r>
      <w:bookmarkEnd w:id="28"/>
      <w:bookmarkEnd w:id="29"/>
      <w:bookmarkEnd w:id="30"/>
    </w:p>
    <w:p w14:paraId="2E8A4F06" w14:textId="77777777" w:rsidR="009D56C3" w:rsidRPr="00F80AF0" w:rsidRDefault="009D56C3" w:rsidP="009D56C3"/>
    <w:p w14:paraId="0B0666A9" w14:textId="77777777" w:rsidR="009D56C3" w:rsidRPr="00F80AF0" w:rsidRDefault="009D56C3" w:rsidP="000C5B93">
      <w:pPr>
        <w:jc w:val="both"/>
        <w:rPr>
          <w:u w:val="single"/>
        </w:rPr>
      </w:pPr>
      <w:r w:rsidRPr="00F80AF0">
        <w:rPr>
          <w:u w:val="single"/>
        </w:rPr>
        <w:t>A la charge du Titulaire :</w:t>
      </w:r>
    </w:p>
    <w:p w14:paraId="0F9D0DD5" w14:textId="77777777" w:rsidR="009D56C3" w:rsidRPr="00F80AF0" w:rsidRDefault="009D56C3" w:rsidP="000C5B93">
      <w:pPr>
        <w:jc w:val="both"/>
      </w:pPr>
    </w:p>
    <w:p w14:paraId="17284CD8" w14:textId="77777777" w:rsidR="009D56C3" w:rsidRPr="00F80AF0" w:rsidRDefault="009D56C3" w:rsidP="000C5B93">
      <w:pPr>
        <w:jc w:val="both"/>
      </w:pPr>
      <w:r w:rsidRPr="00F80AF0">
        <w:t xml:space="preserve">Le Titulaire s’engage à fournir tout l’outillage, individuel ou collectif nécessaire à ces prestations. </w:t>
      </w:r>
    </w:p>
    <w:p w14:paraId="0018B13F" w14:textId="77777777" w:rsidR="009D56C3" w:rsidRPr="00F80AF0" w:rsidRDefault="009D56C3" w:rsidP="000C5B93">
      <w:pPr>
        <w:jc w:val="both"/>
      </w:pPr>
    </w:p>
    <w:p w14:paraId="4E5468E5" w14:textId="77777777" w:rsidR="009D56C3" w:rsidRDefault="009D56C3" w:rsidP="000C5B93">
      <w:pPr>
        <w:jc w:val="both"/>
      </w:pPr>
      <w:r w:rsidRPr="00F80AF0">
        <w:t>Il doit en particulier s’assurer de la fourniture des appareils de mesure nécessaires à l’accomplissement de ces missions. Les appareils de mesure doivent avoir fait l’objet d’un étalonnage de moins d’un an.</w:t>
      </w:r>
    </w:p>
    <w:p w14:paraId="1748FD13" w14:textId="77777777" w:rsidR="009D56C3" w:rsidRPr="00F80AF0" w:rsidRDefault="009D56C3" w:rsidP="000C5B93">
      <w:pPr>
        <w:jc w:val="both"/>
      </w:pPr>
      <w:r w:rsidRPr="00F80AF0">
        <w:t>Le Titulaire doit justifier à SOLEIL de l’étalonnage de son matériel à chaque réquisition.</w:t>
      </w:r>
    </w:p>
    <w:p w14:paraId="662187E2" w14:textId="77777777" w:rsidR="009D56C3" w:rsidRPr="00F80AF0" w:rsidRDefault="009D56C3" w:rsidP="000C5B93">
      <w:pPr>
        <w:jc w:val="both"/>
      </w:pPr>
    </w:p>
    <w:p w14:paraId="2F66DBF8" w14:textId="77777777" w:rsidR="009D56C3" w:rsidRPr="00F80AF0" w:rsidRDefault="009D56C3" w:rsidP="000C5B93">
      <w:pPr>
        <w:jc w:val="both"/>
      </w:pPr>
      <w:r w:rsidRPr="00F80AF0">
        <w:t>Le Titulaire s’engage à fournir la totalité des produits (équipements ; consommables ; autres) nécessaires aux travaux dont il a la charge.</w:t>
      </w:r>
    </w:p>
    <w:p w14:paraId="18117E08" w14:textId="77777777" w:rsidR="009D56C3" w:rsidRPr="00F80AF0" w:rsidRDefault="009D56C3" w:rsidP="000C5B93">
      <w:pPr>
        <w:jc w:val="both"/>
      </w:pPr>
    </w:p>
    <w:p w14:paraId="721CB093" w14:textId="6067A59D" w:rsidR="009D56C3" w:rsidRDefault="009D56C3" w:rsidP="000C5B93">
      <w:pPr>
        <w:jc w:val="both"/>
      </w:pPr>
      <w:r w:rsidRPr="00F80AF0">
        <w:t xml:space="preserve">Le remplacement de pièces et de matériels, rendu nécessaire </w:t>
      </w:r>
      <w:r w:rsidR="00F415D1">
        <w:t>non prévues dans la maintenance préventive</w:t>
      </w:r>
      <w:r w:rsidR="00F415D1" w:rsidRPr="00F80AF0">
        <w:t xml:space="preserve"> </w:t>
      </w:r>
      <w:r w:rsidR="00F415D1">
        <w:t xml:space="preserve">à la </w:t>
      </w:r>
      <w:r w:rsidRPr="00F80AF0">
        <w:t xml:space="preserve">suite </w:t>
      </w:r>
      <w:r w:rsidR="00F415D1">
        <w:t>des</w:t>
      </w:r>
      <w:r w:rsidR="00F415D1" w:rsidRPr="00F80AF0">
        <w:t xml:space="preserve"> </w:t>
      </w:r>
      <w:r w:rsidRPr="00F80AF0">
        <w:t xml:space="preserve">visites de maintenance ou </w:t>
      </w:r>
      <w:r w:rsidR="00F415D1">
        <w:t xml:space="preserve">à la </w:t>
      </w:r>
      <w:r w:rsidRPr="00F80AF0">
        <w:t>suite à un incident, sont fournis selon le bordereau de prix transmis dans l’offre du soumissionnaire. Dans ce cas, ces interventions feront l’objet d’un devis soumis au préalable à SOLEIL pour approbation.</w:t>
      </w:r>
    </w:p>
    <w:p w14:paraId="51AEF608" w14:textId="77777777" w:rsidR="009D56C3" w:rsidRPr="00F80AF0" w:rsidRDefault="009D56C3" w:rsidP="000C5B93">
      <w:pPr>
        <w:jc w:val="both"/>
      </w:pPr>
      <w:r w:rsidRPr="00F80AF0">
        <w:t>Le Titulaire ne pourra intervenir pour ces travaux que lorsqu’une commande lui aura été adressée.</w:t>
      </w:r>
    </w:p>
    <w:p w14:paraId="402169D9" w14:textId="77777777" w:rsidR="009D56C3" w:rsidRDefault="009D56C3" w:rsidP="000C5B93">
      <w:pPr>
        <w:jc w:val="both"/>
      </w:pPr>
    </w:p>
    <w:p w14:paraId="5CE6749C" w14:textId="77777777" w:rsidR="009D56C3" w:rsidRPr="00F80AF0" w:rsidRDefault="009D56C3" w:rsidP="000C5B93">
      <w:pPr>
        <w:jc w:val="both"/>
      </w:pPr>
      <w:r w:rsidRPr="00F80AF0">
        <w:t>Aucune commande ne sera émise en Régularisation de travaux déjà effectués.</w:t>
      </w:r>
    </w:p>
    <w:p w14:paraId="10146927" w14:textId="77777777" w:rsidR="009D56C3" w:rsidRPr="00F80AF0" w:rsidRDefault="009D56C3" w:rsidP="009D56C3"/>
    <w:p w14:paraId="50A24A20" w14:textId="77777777" w:rsidR="00F415D1" w:rsidRDefault="00F415D1" w:rsidP="0031692C">
      <w:pPr>
        <w:pStyle w:val="Titre2"/>
      </w:pPr>
      <w:r>
        <w:t>garantie</w:t>
      </w:r>
    </w:p>
    <w:p w14:paraId="7D029818" w14:textId="77777777" w:rsidR="00F415D1" w:rsidRDefault="00F415D1" w:rsidP="00F415D1">
      <w:pPr>
        <w:jc w:val="both"/>
      </w:pPr>
      <w:r w:rsidRPr="00486D77">
        <w:t xml:space="preserve">Le </w:t>
      </w:r>
      <w:r>
        <w:t>Titulaire</w:t>
      </w:r>
      <w:r w:rsidRPr="00486D77">
        <w:t xml:space="preserve"> mentionne la durée de garantie appliquée sur les pièces remplacées</w:t>
      </w:r>
      <w:r>
        <w:t xml:space="preserve"> dans le rapport de contrôle </w:t>
      </w:r>
      <w:r w:rsidRPr="00486D77">
        <w:t>. Ce délai ne peut pas être inférieur à 1 an à compter de la réception des prestations.</w:t>
      </w:r>
    </w:p>
    <w:p w14:paraId="5B3FD01A" w14:textId="77777777" w:rsidR="0031692C" w:rsidRDefault="0031692C" w:rsidP="00F415D1">
      <w:pPr>
        <w:jc w:val="both"/>
      </w:pPr>
    </w:p>
    <w:p w14:paraId="69F6C489" w14:textId="77777777" w:rsidR="0031692C" w:rsidRDefault="0031692C" w:rsidP="00F415D1">
      <w:pPr>
        <w:jc w:val="both"/>
      </w:pPr>
    </w:p>
    <w:p w14:paraId="3D653534" w14:textId="77777777" w:rsidR="009D56C3" w:rsidRPr="00F80AF0" w:rsidRDefault="009D56C3" w:rsidP="009D56C3">
      <w:pPr>
        <w:pStyle w:val="Titre2"/>
      </w:pPr>
      <w:bookmarkStart w:id="31" w:name="_Toc31362748"/>
      <w:bookmarkStart w:id="32" w:name="_Toc183510569"/>
      <w:bookmarkStart w:id="33" w:name="_Toc201759156"/>
      <w:r w:rsidRPr="00F80AF0">
        <w:t>Nettoyage et Evacuation des matériels changés</w:t>
      </w:r>
      <w:bookmarkEnd w:id="31"/>
      <w:bookmarkEnd w:id="32"/>
      <w:bookmarkEnd w:id="33"/>
    </w:p>
    <w:p w14:paraId="6EB6E906" w14:textId="77777777" w:rsidR="009D56C3" w:rsidRPr="00F80AF0" w:rsidRDefault="009D56C3" w:rsidP="009D56C3"/>
    <w:p w14:paraId="7A1682E9" w14:textId="77777777" w:rsidR="009D56C3" w:rsidRDefault="009D56C3" w:rsidP="000C5B93">
      <w:pPr>
        <w:jc w:val="both"/>
      </w:pPr>
      <w:r w:rsidRPr="00F80AF0">
        <w:t xml:space="preserve">La zone d’intervention doit être toujours maintenue en parfait état de propreté et le Titulaire doit prendre toutes les dispositions utiles à ce sujet. Les déchets doivent toujours être évacués chaque jour d’intervention. </w:t>
      </w:r>
    </w:p>
    <w:p w14:paraId="4CA92F09" w14:textId="77777777" w:rsidR="009D56C3" w:rsidRDefault="009D56C3" w:rsidP="000C5B93">
      <w:pPr>
        <w:jc w:val="both"/>
      </w:pPr>
    </w:p>
    <w:p w14:paraId="117E58FE" w14:textId="77777777" w:rsidR="009D56C3" w:rsidRPr="00F80AF0" w:rsidRDefault="009D56C3" w:rsidP="000C5B93">
      <w:pPr>
        <w:jc w:val="both"/>
      </w:pPr>
      <w:r w:rsidRPr="00F80AF0">
        <w:t>Le cas échéant, le Titulaire devra effectuer les nettoyages nécessaires dans les locaux impactés par les travaux, de même que dans ceux utilisés pour le passage de son personnel.</w:t>
      </w:r>
    </w:p>
    <w:p w14:paraId="44E65C7B" w14:textId="77777777" w:rsidR="009D56C3" w:rsidRPr="00482BA1" w:rsidRDefault="009D56C3" w:rsidP="00EE0225">
      <w:pPr>
        <w:jc w:val="both"/>
      </w:pPr>
    </w:p>
    <w:p w14:paraId="64F5F7D2" w14:textId="35B6A9C7" w:rsidR="00240068" w:rsidRDefault="00240068">
      <w:pPr>
        <w:spacing w:after="200"/>
      </w:pPr>
      <w:r>
        <w:br w:type="page"/>
      </w:r>
    </w:p>
    <w:p w14:paraId="3225B5EC" w14:textId="77777777" w:rsidR="001A5341" w:rsidRDefault="001A5341" w:rsidP="00240068">
      <w:pPr>
        <w:pStyle w:val="Titre1"/>
        <w:sectPr w:rsidR="001A5341" w:rsidSect="003C2960">
          <w:headerReference w:type="even" r:id="rId10"/>
          <w:headerReference w:type="default" r:id="rId11"/>
          <w:footerReference w:type="default" r:id="rId12"/>
          <w:headerReference w:type="first" r:id="rId13"/>
          <w:footerReference w:type="first" r:id="rId14"/>
          <w:pgSz w:w="11906" w:h="16838"/>
          <w:pgMar w:top="1418" w:right="1418" w:bottom="1418" w:left="1418" w:header="709" w:footer="0" w:gutter="0"/>
          <w:cols w:space="708"/>
          <w:titlePg/>
          <w:docGrid w:linePitch="360"/>
        </w:sectPr>
      </w:pPr>
    </w:p>
    <w:p w14:paraId="3B9C133B" w14:textId="5C01E66C" w:rsidR="002F2AE5" w:rsidRDefault="00240068" w:rsidP="00240068">
      <w:pPr>
        <w:pStyle w:val="Titre1"/>
      </w:pPr>
      <w:bookmarkStart w:id="34" w:name="_Toc201759157"/>
      <w:r>
        <w:lastRenderedPageBreak/>
        <w:t>Annexe 1 : Liste du matériel</w:t>
      </w:r>
      <w:bookmarkEnd w:id="34"/>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1116B1" w:rsidRPr="001116B1" w14:paraId="1CC3B3BF" w14:textId="77777777" w:rsidTr="00795586">
        <w:trPr>
          <w:trHeight w:val="495"/>
          <w:jc w:val="center"/>
        </w:trPr>
        <w:tc>
          <w:tcPr>
            <w:tcW w:w="2220" w:type="dxa"/>
            <w:tcBorders>
              <w:top w:val="single" w:sz="8" w:space="0" w:color="auto"/>
              <w:left w:val="single" w:sz="8" w:space="0" w:color="auto"/>
              <w:bottom w:val="nil"/>
              <w:right w:val="single" w:sz="8" w:space="0" w:color="auto"/>
            </w:tcBorders>
            <w:noWrap/>
            <w:vAlign w:val="center"/>
            <w:hideMark/>
          </w:tcPr>
          <w:p w14:paraId="43FC9921" w14:textId="77777777" w:rsidR="001116B1" w:rsidRPr="001116B1" w:rsidRDefault="001116B1" w:rsidP="001116B1">
            <w:pPr>
              <w:spacing w:line="240" w:lineRule="auto"/>
              <w:jc w:val="center"/>
              <w:rPr>
                <w:rFonts w:ascii="Aptos Narrow" w:eastAsia="Times New Roman" w:hAnsi="Aptos Narrow" w:cs="Times New Roman"/>
                <w:b/>
                <w:bCs/>
                <w:color w:val="000000"/>
                <w:sz w:val="36"/>
                <w:szCs w:val="36"/>
                <w:lang w:eastAsia="fr-FR"/>
              </w:rPr>
            </w:pPr>
            <w:bookmarkStart w:id="35" w:name="_Hlk197952046"/>
            <w:r w:rsidRPr="001116B1">
              <w:rPr>
                <w:rFonts w:ascii="Aptos Narrow" w:eastAsia="Times New Roman" w:hAnsi="Aptos Narrow" w:cs="Times New Roman"/>
                <w:b/>
                <w:bCs/>
                <w:color w:val="000000"/>
                <w:sz w:val="36"/>
                <w:szCs w:val="36"/>
                <w:lang w:eastAsia="fr-FR"/>
              </w:rPr>
              <w:t>Bâtiment</w:t>
            </w:r>
          </w:p>
        </w:tc>
        <w:tc>
          <w:tcPr>
            <w:tcW w:w="1900" w:type="dxa"/>
            <w:tcBorders>
              <w:top w:val="single" w:sz="8" w:space="0" w:color="auto"/>
              <w:left w:val="nil"/>
              <w:bottom w:val="single" w:sz="8" w:space="0" w:color="auto"/>
              <w:right w:val="single" w:sz="8" w:space="0" w:color="auto"/>
            </w:tcBorders>
            <w:noWrap/>
            <w:vAlign w:val="center"/>
            <w:hideMark/>
          </w:tcPr>
          <w:p w14:paraId="4C8B5C8E" w14:textId="77777777" w:rsidR="001116B1" w:rsidRPr="001116B1" w:rsidRDefault="001116B1" w:rsidP="001116B1">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196A9E10" w14:textId="77777777" w:rsidR="001116B1" w:rsidRPr="001116B1" w:rsidRDefault="001116B1" w:rsidP="001116B1">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2A3E8390" w14:textId="77777777" w:rsidR="001116B1" w:rsidRPr="001116B1" w:rsidRDefault="001116B1" w:rsidP="001116B1">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nil"/>
              <w:right w:val="single" w:sz="8" w:space="0" w:color="auto"/>
            </w:tcBorders>
            <w:noWrap/>
            <w:vAlign w:val="center"/>
            <w:hideMark/>
          </w:tcPr>
          <w:p w14:paraId="3B49E42F" w14:textId="77777777" w:rsidR="001116B1" w:rsidRPr="001116B1" w:rsidRDefault="001116B1" w:rsidP="001116B1">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35"/>
      <w:tr w:rsidR="001116B1" w:rsidRPr="001116B1" w14:paraId="5E286C70" w14:textId="77777777" w:rsidTr="00795586">
        <w:trPr>
          <w:trHeight w:val="300"/>
          <w:jc w:val="center"/>
        </w:trPr>
        <w:tc>
          <w:tcPr>
            <w:tcW w:w="2220" w:type="dxa"/>
            <w:vMerge w:val="restart"/>
            <w:tcBorders>
              <w:top w:val="single" w:sz="8" w:space="0" w:color="auto"/>
              <w:left w:val="single" w:sz="8" w:space="0" w:color="auto"/>
              <w:bottom w:val="single" w:sz="8" w:space="0" w:color="000000"/>
              <w:right w:val="single" w:sz="8" w:space="0" w:color="auto"/>
            </w:tcBorders>
            <w:noWrap/>
            <w:vAlign w:val="center"/>
            <w:hideMark/>
          </w:tcPr>
          <w:p w14:paraId="1AD3639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Pavillon d'accueil</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3AA0F42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CPO PC400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4BC30A2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ACUT001_VAN</w:t>
            </w:r>
          </w:p>
        </w:tc>
        <w:tc>
          <w:tcPr>
            <w:tcW w:w="3580" w:type="dxa"/>
            <w:tcBorders>
              <w:top w:val="nil"/>
              <w:left w:val="nil"/>
              <w:bottom w:val="single" w:sz="4" w:space="0" w:color="auto"/>
              <w:right w:val="single" w:sz="8" w:space="0" w:color="auto"/>
            </w:tcBorders>
            <w:noWrap/>
            <w:vAlign w:val="center"/>
            <w:hideMark/>
          </w:tcPr>
          <w:p w14:paraId="146A5F4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single" w:sz="8" w:space="0" w:color="auto"/>
              <w:left w:val="nil"/>
              <w:bottom w:val="single" w:sz="4" w:space="0" w:color="auto"/>
              <w:right w:val="single" w:sz="8" w:space="0" w:color="auto"/>
            </w:tcBorders>
            <w:noWrap/>
            <w:vAlign w:val="center"/>
            <w:hideMark/>
          </w:tcPr>
          <w:p w14:paraId="4FD5F51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5</w:t>
            </w:r>
          </w:p>
        </w:tc>
      </w:tr>
      <w:tr w:rsidR="001116B1" w:rsidRPr="001116B1" w14:paraId="0C423E28"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FD4F2E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7778F8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0CA722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1894363" w14:textId="56D407B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39EB204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194023E2"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6457296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EDBEF9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68457C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E27CC4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47D3891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7160C5E"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CAD62B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2B15A4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8E228E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7489D41"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37C5B74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5572878"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63E5549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FEB8BB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A5B90F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5D466D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4" w:space="0" w:color="auto"/>
              <w:right w:val="single" w:sz="8" w:space="0" w:color="auto"/>
            </w:tcBorders>
            <w:noWrap/>
            <w:vAlign w:val="center"/>
            <w:hideMark/>
          </w:tcPr>
          <w:p w14:paraId="207AE2A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AF50D66"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1BB855B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9BD2A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90D414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C8E81E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qualité d'air</w:t>
            </w:r>
          </w:p>
        </w:tc>
        <w:tc>
          <w:tcPr>
            <w:tcW w:w="1460" w:type="dxa"/>
            <w:tcBorders>
              <w:top w:val="nil"/>
              <w:left w:val="nil"/>
              <w:bottom w:val="single" w:sz="4" w:space="0" w:color="auto"/>
              <w:right w:val="single" w:sz="8" w:space="0" w:color="auto"/>
            </w:tcBorders>
            <w:noWrap/>
            <w:vAlign w:val="center"/>
            <w:hideMark/>
          </w:tcPr>
          <w:p w14:paraId="1219985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B82D875"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2610082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016859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B0F79C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BC06AB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4FC9CB2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47C76F9"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35B6B2B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CF2980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1C023C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32A840F" w14:textId="7EE23BDE"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4" w:space="0" w:color="auto"/>
              <w:right w:val="single" w:sz="8" w:space="0" w:color="auto"/>
            </w:tcBorders>
            <w:noWrap/>
            <w:vAlign w:val="center"/>
            <w:hideMark/>
          </w:tcPr>
          <w:p w14:paraId="1118EE5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5705D83" w14:textId="77777777" w:rsidTr="00795586">
        <w:trPr>
          <w:trHeight w:val="315"/>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35ECE02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B5F629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556772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125D86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variateur de vitesse</w:t>
            </w:r>
          </w:p>
        </w:tc>
        <w:tc>
          <w:tcPr>
            <w:tcW w:w="1460" w:type="dxa"/>
            <w:tcBorders>
              <w:top w:val="nil"/>
              <w:left w:val="nil"/>
              <w:bottom w:val="single" w:sz="8" w:space="0" w:color="auto"/>
              <w:right w:val="single" w:sz="8" w:space="0" w:color="auto"/>
            </w:tcBorders>
            <w:noWrap/>
            <w:vAlign w:val="center"/>
            <w:hideMark/>
          </w:tcPr>
          <w:p w14:paraId="73EBBAF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F922E18"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32C0450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525009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val="restart"/>
            <w:tcBorders>
              <w:top w:val="nil"/>
              <w:left w:val="single" w:sz="8" w:space="0" w:color="auto"/>
              <w:bottom w:val="single" w:sz="8" w:space="0" w:color="000000"/>
              <w:right w:val="single" w:sz="8" w:space="0" w:color="auto"/>
            </w:tcBorders>
            <w:noWrap/>
            <w:vAlign w:val="center"/>
            <w:hideMark/>
          </w:tcPr>
          <w:p w14:paraId="4794CC5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ACFE001_VEX</w:t>
            </w:r>
          </w:p>
        </w:tc>
        <w:tc>
          <w:tcPr>
            <w:tcW w:w="3580" w:type="dxa"/>
            <w:tcBorders>
              <w:top w:val="nil"/>
              <w:left w:val="nil"/>
              <w:bottom w:val="single" w:sz="4" w:space="0" w:color="auto"/>
              <w:right w:val="single" w:sz="8" w:space="0" w:color="auto"/>
            </w:tcBorders>
            <w:noWrap/>
            <w:vAlign w:val="center"/>
            <w:hideMark/>
          </w:tcPr>
          <w:p w14:paraId="3271035F" w14:textId="6BF5130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349B297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5804B9A"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65FF183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65123D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1D7CBF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EB9723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4" w:space="0" w:color="auto"/>
              <w:right w:val="single" w:sz="8" w:space="0" w:color="auto"/>
            </w:tcBorders>
            <w:noWrap/>
            <w:vAlign w:val="center"/>
            <w:hideMark/>
          </w:tcPr>
          <w:p w14:paraId="2B5E8E2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4C9B7DA" w14:textId="77777777" w:rsidTr="00795586">
        <w:trPr>
          <w:trHeight w:val="315"/>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05E1403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D686B3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9E53D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0A70480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variateur de vitesse</w:t>
            </w:r>
          </w:p>
        </w:tc>
        <w:tc>
          <w:tcPr>
            <w:tcW w:w="1460" w:type="dxa"/>
            <w:tcBorders>
              <w:top w:val="nil"/>
              <w:left w:val="nil"/>
              <w:bottom w:val="single" w:sz="8" w:space="0" w:color="auto"/>
              <w:right w:val="single" w:sz="8" w:space="0" w:color="auto"/>
            </w:tcBorders>
            <w:noWrap/>
            <w:vAlign w:val="center"/>
            <w:hideMark/>
          </w:tcPr>
          <w:p w14:paraId="1088A25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A78AC93"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299F1FE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896D3F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val="restart"/>
            <w:tcBorders>
              <w:top w:val="nil"/>
              <w:left w:val="single" w:sz="8" w:space="0" w:color="auto"/>
              <w:bottom w:val="single" w:sz="8" w:space="0" w:color="000000"/>
              <w:right w:val="single" w:sz="8" w:space="0" w:color="auto"/>
            </w:tcBorders>
            <w:noWrap/>
            <w:vAlign w:val="center"/>
            <w:hideMark/>
          </w:tcPr>
          <w:p w14:paraId="2D4F047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ACUT002_VAN</w:t>
            </w:r>
          </w:p>
        </w:tc>
        <w:tc>
          <w:tcPr>
            <w:tcW w:w="3580" w:type="dxa"/>
            <w:tcBorders>
              <w:top w:val="nil"/>
              <w:left w:val="nil"/>
              <w:bottom w:val="single" w:sz="4" w:space="0" w:color="auto"/>
              <w:right w:val="single" w:sz="8" w:space="0" w:color="auto"/>
            </w:tcBorders>
            <w:noWrap/>
            <w:vAlign w:val="center"/>
            <w:hideMark/>
          </w:tcPr>
          <w:p w14:paraId="4B6B69F4"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72CC80D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78D12E0"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72815AD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786E95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DB24C3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C223710" w14:textId="6713DA63"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7A7484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43CD4635"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7A1A0CF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47047A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279CF7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6192DD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4EFFBB9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5B10133"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350B46B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CA547D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BC260D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B091DF9"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17CFB07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02411575"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287B7B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B9F346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5A94BB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ACAD3F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qualité d'air</w:t>
            </w:r>
          </w:p>
        </w:tc>
        <w:tc>
          <w:tcPr>
            <w:tcW w:w="1460" w:type="dxa"/>
            <w:tcBorders>
              <w:top w:val="nil"/>
              <w:left w:val="nil"/>
              <w:bottom w:val="single" w:sz="4" w:space="0" w:color="auto"/>
              <w:right w:val="single" w:sz="8" w:space="0" w:color="auto"/>
            </w:tcBorders>
            <w:noWrap/>
            <w:vAlign w:val="center"/>
            <w:hideMark/>
          </w:tcPr>
          <w:p w14:paraId="3233A4A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F38ECDA"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15E0DB1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E427E1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7EC1CB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81547CF"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d'hygrométrie</w:t>
            </w:r>
          </w:p>
        </w:tc>
        <w:tc>
          <w:tcPr>
            <w:tcW w:w="1460" w:type="dxa"/>
            <w:tcBorders>
              <w:top w:val="nil"/>
              <w:left w:val="nil"/>
              <w:bottom w:val="single" w:sz="4" w:space="0" w:color="auto"/>
              <w:right w:val="single" w:sz="8" w:space="0" w:color="auto"/>
            </w:tcBorders>
            <w:noWrap/>
            <w:vAlign w:val="center"/>
            <w:hideMark/>
          </w:tcPr>
          <w:p w14:paraId="337088B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B679F71"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5E35F6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ECEF39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462C7A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C926AE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181BBE7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5ADBCAA"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515CB0A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BF2DC2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EF48EF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71CBE8A" w14:textId="03E47CB4"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4" w:space="0" w:color="auto"/>
              <w:right w:val="single" w:sz="8" w:space="0" w:color="auto"/>
            </w:tcBorders>
            <w:noWrap/>
            <w:vAlign w:val="center"/>
            <w:hideMark/>
          </w:tcPr>
          <w:p w14:paraId="54C6B22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01CEBB2" w14:textId="77777777" w:rsidTr="00795586">
        <w:trPr>
          <w:trHeight w:val="315"/>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552BA39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62EDB6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EA3BD3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A9E7C5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PV/GV</w:t>
            </w:r>
          </w:p>
        </w:tc>
        <w:tc>
          <w:tcPr>
            <w:tcW w:w="1460" w:type="dxa"/>
            <w:tcBorders>
              <w:top w:val="nil"/>
              <w:left w:val="nil"/>
              <w:bottom w:val="single" w:sz="8" w:space="0" w:color="auto"/>
              <w:right w:val="single" w:sz="8" w:space="0" w:color="auto"/>
            </w:tcBorders>
            <w:noWrap/>
            <w:vAlign w:val="center"/>
            <w:hideMark/>
          </w:tcPr>
          <w:p w14:paraId="2D14C02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9E8C547"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08AB6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000000"/>
              <w:right w:val="single" w:sz="8" w:space="0" w:color="auto"/>
            </w:tcBorders>
            <w:noWrap/>
            <w:vAlign w:val="center"/>
            <w:hideMark/>
          </w:tcPr>
          <w:p w14:paraId="248348E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Zone Manager</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5B8FCEE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Ventilo convecteurs</w:t>
            </w:r>
          </w:p>
        </w:tc>
        <w:tc>
          <w:tcPr>
            <w:tcW w:w="3580" w:type="dxa"/>
            <w:tcBorders>
              <w:top w:val="nil"/>
              <w:left w:val="nil"/>
              <w:bottom w:val="single" w:sz="4" w:space="0" w:color="auto"/>
              <w:right w:val="single" w:sz="8" w:space="0" w:color="auto"/>
            </w:tcBorders>
            <w:noWrap/>
            <w:vAlign w:val="center"/>
            <w:hideMark/>
          </w:tcPr>
          <w:p w14:paraId="37026F9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Régulateur</w:t>
            </w:r>
          </w:p>
        </w:tc>
        <w:tc>
          <w:tcPr>
            <w:tcW w:w="1460" w:type="dxa"/>
            <w:tcBorders>
              <w:top w:val="nil"/>
              <w:left w:val="nil"/>
              <w:bottom w:val="single" w:sz="4" w:space="0" w:color="auto"/>
              <w:right w:val="single" w:sz="8" w:space="0" w:color="auto"/>
            </w:tcBorders>
            <w:noWrap/>
            <w:vAlign w:val="center"/>
            <w:hideMark/>
          </w:tcPr>
          <w:p w14:paraId="737F68E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20</w:t>
            </w:r>
          </w:p>
        </w:tc>
      </w:tr>
      <w:tr w:rsidR="001116B1" w:rsidRPr="001116B1" w14:paraId="022449CE" w14:textId="77777777" w:rsidTr="00795586">
        <w:trPr>
          <w:trHeight w:val="300"/>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71E520C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E26CF4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1EB9D8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7082FA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5019A03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20</w:t>
            </w:r>
          </w:p>
        </w:tc>
      </w:tr>
      <w:tr w:rsidR="001116B1" w:rsidRPr="001116B1" w14:paraId="7EC96F12" w14:textId="77777777" w:rsidTr="00795586">
        <w:trPr>
          <w:trHeight w:val="315"/>
          <w:jc w:val="center"/>
        </w:trPr>
        <w:tc>
          <w:tcPr>
            <w:tcW w:w="2220" w:type="dxa"/>
            <w:vMerge/>
            <w:tcBorders>
              <w:top w:val="single" w:sz="8" w:space="0" w:color="auto"/>
              <w:left w:val="single" w:sz="8" w:space="0" w:color="auto"/>
              <w:bottom w:val="single" w:sz="8" w:space="0" w:color="000000"/>
              <w:right w:val="single" w:sz="8" w:space="0" w:color="auto"/>
            </w:tcBorders>
            <w:vAlign w:val="center"/>
            <w:hideMark/>
          </w:tcPr>
          <w:p w14:paraId="453025E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32BB08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E1FAA5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3FD7C000" w14:textId="1EF4041B"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52ED906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20</w:t>
            </w:r>
          </w:p>
        </w:tc>
      </w:tr>
      <w:tr w:rsidR="001C77FB" w:rsidRPr="001116B1" w14:paraId="0A1888C2" w14:textId="77777777" w:rsidTr="00795586">
        <w:trPr>
          <w:trHeight w:val="495"/>
          <w:jc w:val="center"/>
        </w:trPr>
        <w:tc>
          <w:tcPr>
            <w:tcW w:w="2220" w:type="dxa"/>
            <w:tcBorders>
              <w:top w:val="single" w:sz="8" w:space="0" w:color="000000"/>
              <w:left w:val="single" w:sz="8" w:space="0" w:color="auto"/>
              <w:bottom w:val="single" w:sz="4" w:space="0" w:color="auto"/>
              <w:right w:val="single" w:sz="8" w:space="0" w:color="auto"/>
            </w:tcBorders>
            <w:noWrap/>
            <w:vAlign w:val="center"/>
            <w:hideMark/>
          </w:tcPr>
          <w:p w14:paraId="37C86EFB"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bookmarkStart w:id="36" w:name="_Hlk197952160"/>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1F565858"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4E87F48B"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50BD6AC3"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0DB594C2"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36"/>
      <w:tr w:rsidR="001116B1" w:rsidRPr="001116B1" w14:paraId="6953BFF8" w14:textId="77777777" w:rsidTr="00795586">
        <w:trPr>
          <w:trHeight w:val="300"/>
          <w:jc w:val="center"/>
        </w:trPr>
        <w:tc>
          <w:tcPr>
            <w:tcW w:w="2220" w:type="dxa"/>
            <w:vMerge w:val="restart"/>
            <w:tcBorders>
              <w:top w:val="single" w:sz="4" w:space="0" w:color="auto"/>
              <w:left w:val="single" w:sz="8" w:space="0" w:color="auto"/>
              <w:bottom w:val="single" w:sz="8" w:space="0" w:color="000000"/>
              <w:right w:val="single" w:sz="8" w:space="0" w:color="auto"/>
            </w:tcBorders>
            <w:noWrap/>
            <w:vAlign w:val="center"/>
            <w:hideMark/>
          </w:tcPr>
          <w:p w14:paraId="10B6F376" w14:textId="2D976334" w:rsidR="001116B1" w:rsidRPr="001116B1" w:rsidRDefault="001C77FB"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w:t>
            </w:r>
            <w:r w:rsidR="001116B1" w:rsidRPr="001116B1">
              <w:rPr>
                <w:rFonts w:ascii="Aptos Narrow" w:eastAsia="Times New Roman" w:hAnsi="Aptos Narrow" w:cs="Times New Roman"/>
                <w:color w:val="000000"/>
                <w:lang w:eastAsia="fr-FR"/>
              </w:rPr>
              <w:t xml:space="preserve"> Central</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55A6BB5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786D479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BCUT001_VAN</w:t>
            </w:r>
          </w:p>
        </w:tc>
        <w:tc>
          <w:tcPr>
            <w:tcW w:w="3580" w:type="dxa"/>
            <w:tcBorders>
              <w:top w:val="nil"/>
              <w:left w:val="nil"/>
              <w:bottom w:val="single" w:sz="4" w:space="0" w:color="auto"/>
              <w:right w:val="single" w:sz="8" w:space="0" w:color="auto"/>
            </w:tcBorders>
            <w:noWrap/>
            <w:vAlign w:val="center"/>
            <w:hideMark/>
          </w:tcPr>
          <w:p w14:paraId="1360C0B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single" w:sz="4" w:space="0" w:color="auto"/>
              <w:left w:val="nil"/>
              <w:bottom w:val="single" w:sz="4" w:space="0" w:color="auto"/>
              <w:right w:val="single" w:sz="8" w:space="0" w:color="auto"/>
            </w:tcBorders>
            <w:noWrap/>
            <w:vAlign w:val="center"/>
            <w:hideMark/>
          </w:tcPr>
          <w:p w14:paraId="01CE7B1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3158C7B"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4CF87EE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4299E1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BA3A6D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0443396" w14:textId="4F65AEDB"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637BE53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3916CC6A"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0CBB1D2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15B470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5C09EC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998EE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2AFCA37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3BF9B67"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3AACD85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3F4A00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AAB1FC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1EDFD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21CBE5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4103347"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8B98FF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1D3DC0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7ABE8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90FFE8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5A4885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5A26445"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C8BD5F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B9BBD1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0B2183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B56B471" w14:textId="5FF7E7D3"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6855261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934C01A"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61ED7BD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EB4B99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2641224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BCFE003_VEX</w:t>
            </w:r>
          </w:p>
        </w:tc>
        <w:tc>
          <w:tcPr>
            <w:tcW w:w="3580" w:type="dxa"/>
            <w:tcBorders>
              <w:top w:val="nil"/>
              <w:left w:val="nil"/>
              <w:bottom w:val="single" w:sz="8" w:space="0" w:color="auto"/>
              <w:right w:val="single" w:sz="8" w:space="0" w:color="auto"/>
            </w:tcBorders>
            <w:noWrap/>
            <w:vAlign w:val="center"/>
            <w:hideMark/>
          </w:tcPr>
          <w:p w14:paraId="2BCC2B99" w14:textId="7F6EB48C"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52B15C7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74061B1"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77BAB03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000000"/>
              <w:right w:val="single" w:sz="8" w:space="0" w:color="auto"/>
            </w:tcBorders>
            <w:noWrap/>
            <w:vAlign w:val="center"/>
            <w:hideMark/>
          </w:tcPr>
          <w:p w14:paraId="5006F0B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CPO PC400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354E7CD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BCUT002_VAN</w:t>
            </w:r>
          </w:p>
        </w:tc>
        <w:tc>
          <w:tcPr>
            <w:tcW w:w="3580" w:type="dxa"/>
            <w:tcBorders>
              <w:top w:val="nil"/>
              <w:left w:val="nil"/>
              <w:bottom w:val="single" w:sz="4" w:space="0" w:color="auto"/>
              <w:right w:val="single" w:sz="8" w:space="0" w:color="auto"/>
            </w:tcBorders>
            <w:noWrap/>
            <w:vAlign w:val="center"/>
            <w:hideMark/>
          </w:tcPr>
          <w:p w14:paraId="1F19344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24F85E2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8B68C8E"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BF0C29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E667F1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D26537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25D12B0" w14:textId="152589D3"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57A2B99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6E0C831"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E3AEDF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5C8EAE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7E8CAF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8BFCCF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6126C1A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878CBBF"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86CB81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DDE743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A1C339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6F540F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9CA144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60CE5EA"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D2D441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C99064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593DF2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4E424C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F63785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A61293C"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67DD3E5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DAC6A1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A6EC4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681D601" w14:textId="4DD9185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0DFBA7C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1F9DBA9"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C779A6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36AE5F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5705F7D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BCFE002_VEX</w:t>
            </w:r>
          </w:p>
        </w:tc>
        <w:tc>
          <w:tcPr>
            <w:tcW w:w="3580" w:type="dxa"/>
            <w:tcBorders>
              <w:top w:val="nil"/>
              <w:left w:val="nil"/>
              <w:bottom w:val="single" w:sz="8" w:space="0" w:color="auto"/>
              <w:right w:val="single" w:sz="8" w:space="0" w:color="auto"/>
            </w:tcBorders>
            <w:noWrap/>
            <w:vAlign w:val="center"/>
            <w:hideMark/>
          </w:tcPr>
          <w:p w14:paraId="1B01161F" w14:textId="0285025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13BA6D2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9846235"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196CDD9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07D41E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6056B55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BCFE007_VEX</w:t>
            </w:r>
          </w:p>
        </w:tc>
        <w:tc>
          <w:tcPr>
            <w:tcW w:w="3580" w:type="dxa"/>
            <w:tcBorders>
              <w:top w:val="nil"/>
              <w:left w:val="nil"/>
              <w:bottom w:val="single" w:sz="8" w:space="0" w:color="auto"/>
              <w:right w:val="single" w:sz="8" w:space="0" w:color="auto"/>
            </w:tcBorders>
            <w:noWrap/>
            <w:vAlign w:val="center"/>
            <w:hideMark/>
          </w:tcPr>
          <w:p w14:paraId="79773300" w14:textId="738ACDD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6CEC8A5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91DB294"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76B8580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916F1E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204AABB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BCFE001_VEI</w:t>
            </w:r>
          </w:p>
        </w:tc>
        <w:tc>
          <w:tcPr>
            <w:tcW w:w="3580" w:type="dxa"/>
            <w:tcBorders>
              <w:top w:val="nil"/>
              <w:left w:val="nil"/>
              <w:bottom w:val="single" w:sz="8" w:space="0" w:color="auto"/>
              <w:right w:val="single" w:sz="8" w:space="0" w:color="auto"/>
            </w:tcBorders>
            <w:noWrap/>
            <w:vAlign w:val="center"/>
            <w:hideMark/>
          </w:tcPr>
          <w:p w14:paraId="6BAB71C9" w14:textId="459CC8A3"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2B391D1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87CB2C6"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358AC9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000000"/>
              <w:right w:val="single" w:sz="8" w:space="0" w:color="auto"/>
            </w:tcBorders>
            <w:noWrap/>
            <w:vAlign w:val="center"/>
            <w:hideMark/>
          </w:tcPr>
          <w:p w14:paraId="4BE1C1A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2ECEB7E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BCUT003_VAN</w:t>
            </w:r>
          </w:p>
        </w:tc>
        <w:tc>
          <w:tcPr>
            <w:tcW w:w="3580" w:type="dxa"/>
            <w:tcBorders>
              <w:top w:val="nil"/>
              <w:left w:val="nil"/>
              <w:bottom w:val="single" w:sz="4" w:space="0" w:color="auto"/>
              <w:right w:val="single" w:sz="8" w:space="0" w:color="auto"/>
            </w:tcBorders>
            <w:noWrap/>
            <w:vAlign w:val="center"/>
            <w:hideMark/>
          </w:tcPr>
          <w:p w14:paraId="4B71CE0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67FA4D8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72A477F"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32E3060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A6B524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2401A7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0439182" w14:textId="20A5551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B31F8F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5</w:t>
            </w:r>
          </w:p>
        </w:tc>
      </w:tr>
      <w:tr w:rsidR="001116B1" w:rsidRPr="001116B1" w14:paraId="732B3603"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3C05AC8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0B8854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1DD73D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7B10B4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4E0A109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191A77BD"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BC4040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9DB72F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2D608D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81E89F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369F520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0606D0D"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770530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B2EAE7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8E8643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659B9BF"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2B37A27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F352505"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5E44399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A61C2E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37ECD1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028FD08B" w14:textId="19187973"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6240136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C446DB0"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4DA100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CA6976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1E0ABAE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BCFE004_VEX</w:t>
            </w:r>
          </w:p>
        </w:tc>
        <w:tc>
          <w:tcPr>
            <w:tcW w:w="3580" w:type="dxa"/>
            <w:tcBorders>
              <w:top w:val="nil"/>
              <w:left w:val="nil"/>
              <w:bottom w:val="single" w:sz="8" w:space="0" w:color="auto"/>
              <w:right w:val="single" w:sz="8" w:space="0" w:color="auto"/>
            </w:tcBorders>
            <w:noWrap/>
            <w:vAlign w:val="center"/>
            <w:hideMark/>
          </w:tcPr>
          <w:p w14:paraId="1CB13F8F" w14:textId="7C64D47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56E00C4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31A17DC5" w14:textId="77777777" w:rsidR="001C77FB" w:rsidRDefault="001C77FB">
      <w:r>
        <w:br w:type="page"/>
      </w:r>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1C77FB" w:rsidRPr="001116B1" w14:paraId="5FF8D027" w14:textId="77777777" w:rsidTr="00795586">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2A0444D9"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bookmarkStart w:id="37" w:name="_Hlk197958409"/>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00D20ABC"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14F26FDE"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33BA5983"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0F08CEF9" w14:textId="77777777" w:rsidR="001C77FB" w:rsidRPr="001116B1" w:rsidRDefault="001C77FB" w:rsidP="00484F4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37"/>
      <w:tr w:rsidR="001116B1" w:rsidRPr="001116B1" w14:paraId="1DDDC903" w14:textId="77777777" w:rsidTr="00795586">
        <w:trPr>
          <w:trHeight w:val="300"/>
          <w:jc w:val="center"/>
        </w:trPr>
        <w:tc>
          <w:tcPr>
            <w:tcW w:w="2220" w:type="dxa"/>
            <w:vMerge w:val="restart"/>
            <w:tcBorders>
              <w:top w:val="single" w:sz="4" w:space="0" w:color="auto"/>
              <w:left w:val="single" w:sz="8" w:space="0" w:color="auto"/>
              <w:bottom w:val="single" w:sz="8" w:space="0" w:color="000000"/>
              <w:right w:val="single" w:sz="8" w:space="0" w:color="auto"/>
            </w:tcBorders>
            <w:vAlign w:val="center"/>
            <w:hideMark/>
          </w:tcPr>
          <w:p w14:paraId="1830EDFA" w14:textId="768921C1" w:rsidR="001116B1" w:rsidRPr="001116B1" w:rsidRDefault="001C77FB"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 Central</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28265F2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631DDC2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BCUT004_VAN</w:t>
            </w:r>
          </w:p>
        </w:tc>
        <w:tc>
          <w:tcPr>
            <w:tcW w:w="3580" w:type="dxa"/>
            <w:tcBorders>
              <w:top w:val="nil"/>
              <w:left w:val="nil"/>
              <w:bottom w:val="single" w:sz="4" w:space="0" w:color="auto"/>
              <w:right w:val="single" w:sz="8" w:space="0" w:color="auto"/>
            </w:tcBorders>
            <w:noWrap/>
            <w:vAlign w:val="center"/>
            <w:hideMark/>
          </w:tcPr>
          <w:p w14:paraId="0B945EE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single" w:sz="4" w:space="0" w:color="auto"/>
              <w:left w:val="nil"/>
              <w:bottom w:val="single" w:sz="4" w:space="0" w:color="auto"/>
              <w:right w:val="single" w:sz="8" w:space="0" w:color="auto"/>
            </w:tcBorders>
            <w:noWrap/>
            <w:vAlign w:val="center"/>
            <w:hideMark/>
          </w:tcPr>
          <w:p w14:paraId="5608778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5F35F71"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60754B8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EE0942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89F6E0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74D2403" w14:textId="422426C6"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656B71A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3C79B517"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44A15B1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D30C13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2726EB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B0D703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1D96C7B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0EEB9295"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42510D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D04E28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F7217C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706E78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3EEC6BA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58D26F73"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7E63239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C5919F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145147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22F9C09"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qualité d'air</w:t>
            </w:r>
          </w:p>
        </w:tc>
        <w:tc>
          <w:tcPr>
            <w:tcW w:w="1460" w:type="dxa"/>
            <w:tcBorders>
              <w:top w:val="nil"/>
              <w:left w:val="nil"/>
              <w:bottom w:val="single" w:sz="4" w:space="0" w:color="auto"/>
              <w:right w:val="single" w:sz="8" w:space="0" w:color="auto"/>
            </w:tcBorders>
            <w:noWrap/>
            <w:vAlign w:val="center"/>
            <w:hideMark/>
          </w:tcPr>
          <w:p w14:paraId="4781C79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43704D9"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C0A843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A7E177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2578EB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40A014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d'hygrométrie</w:t>
            </w:r>
          </w:p>
        </w:tc>
        <w:tc>
          <w:tcPr>
            <w:tcW w:w="1460" w:type="dxa"/>
            <w:tcBorders>
              <w:top w:val="nil"/>
              <w:left w:val="nil"/>
              <w:bottom w:val="single" w:sz="4" w:space="0" w:color="auto"/>
              <w:right w:val="single" w:sz="8" w:space="0" w:color="auto"/>
            </w:tcBorders>
            <w:noWrap/>
            <w:vAlign w:val="center"/>
            <w:hideMark/>
          </w:tcPr>
          <w:p w14:paraId="6EE0E17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D5F36C0"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0DC1D8A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0A1D7C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BE1092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329C92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3517CEA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4B8DB3D" w14:textId="77777777" w:rsidTr="00C452A3">
        <w:trPr>
          <w:trHeight w:val="125"/>
          <w:jc w:val="center"/>
        </w:trPr>
        <w:tc>
          <w:tcPr>
            <w:tcW w:w="2220" w:type="dxa"/>
            <w:vMerge/>
            <w:tcBorders>
              <w:top w:val="nil"/>
              <w:left w:val="single" w:sz="8" w:space="0" w:color="auto"/>
              <w:bottom w:val="single" w:sz="8" w:space="0" w:color="000000"/>
              <w:right w:val="single" w:sz="8" w:space="0" w:color="auto"/>
            </w:tcBorders>
            <w:vAlign w:val="center"/>
            <w:hideMark/>
          </w:tcPr>
          <w:p w14:paraId="78C4676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1BF937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D88125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8358274" w14:textId="349EB73A"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37DA81F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EA523D8" w14:textId="77777777" w:rsidTr="00C452A3">
        <w:trPr>
          <w:trHeight w:val="215"/>
          <w:jc w:val="center"/>
        </w:trPr>
        <w:tc>
          <w:tcPr>
            <w:tcW w:w="2220" w:type="dxa"/>
            <w:vMerge/>
            <w:tcBorders>
              <w:top w:val="nil"/>
              <w:left w:val="single" w:sz="8" w:space="0" w:color="auto"/>
              <w:bottom w:val="single" w:sz="8" w:space="0" w:color="000000"/>
              <w:right w:val="single" w:sz="8" w:space="0" w:color="auto"/>
            </w:tcBorders>
            <w:vAlign w:val="center"/>
            <w:hideMark/>
          </w:tcPr>
          <w:p w14:paraId="52BF8C5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9772BD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0BD988D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BCFE005_VEX</w:t>
            </w:r>
          </w:p>
        </w:tc>
        <w:tc>
          <w:tcPr>
            <w:tcW w:w="3580" w:type="dxa"/>
            <w:tcBorders>
              <w:top w:val="nil"/>
              <w:left w:val="nil"/>
              <w:bottom w:val="single" w:sz="8" w:space="0" w:color="auto"/>
              <w:right w:val="single" w:sz="8" w:space="0" w:color="auto"/>
            </w:tcBorders>
            <w:noWrap/>
            <w:vAlign w:val="center"/>
            <w:hideMark/>
          </w:tcPr>
          <w:p w14:paraId="33642AC7" w14:textId="4417C3BA"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24C9D96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A07187E"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05D0BD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000000"/>
              <w:right w:val="single" w:sz="8" w:space="0" w:color="auto"/>
            </w:tcBorders>
            <w:vAlign w:val="center"/>
            <w:hideMark/>
          </w:tcPr>
          <w:p w14:paraId="1C9CAA1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Zone Manager x4 + CPNX</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41365D3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Ventilo convecteurs</w:t>
            </w:r>
          </w:p>
        </w:tc>
        <w:tc>
          <w:tcPr>
            <w:tcW w:w="3580" w:type="dxa"/>
            <w:tcBorders>
              <w:top w:val="nil"/>
              <w:left w:val="nil"/>
              <w:bottom w:val="single" w:sz="4" w:space="0" w:color="auto"/>
              <w:right w:val="single" w:sz="8" w:space="0" w:color="auto"/>
            </w:tcBorders>
            <w:noWrap/>
            <w:vAlign w:val="center"/>
            <w:hideMark/>
          </w:tcPr>
          <w:p w14:paraId="5DA3FD6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Régulateur</w:t>
            </w:r>
          </w:p>
        </w:tc>
        <w:tc>
          <w:tcPr>
            <w:tcW w:w="1460" w:type="dxa"/>
            <w:tcBorders>
              <w:top w:val="nil"/>
              <w:left w:val="nil"/>
              <w:bottom w:val="single" w:sz="4" w:space="0" w:color="auto"/>
              <w:right w:val="single" w:sz="8" w:space="0" w:color="auto"/>
            </w:tcBorders>
            <w:noWrap/>
            <w:vAlign w:val="center"/>
            <w:hideMark/>
          </w:tcPr>
          <w:p w14:paraId="773CFEC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180</w:t>
            </w:r>
          </w:p>
        </w:tc>
      </w:tr>
      <w:tr w:rsidR="001116B1" w:rsidRPr="001116B1" w14:paraId="1ABA0721" w14:textId="77777777" w:rsidTr="00C452A3">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7D4391E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4406B8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66A37E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3F001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6970780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180</w:t>
            </w:r>
          </w:p>
        </w:tc>
      </w:tr>
      <w:tr w:rsidR="001116B1" w:rsidRPr="001116B1" w14:paraId="35107A1C" w14:textId="77777777" w:rsidTr="00C452A3">
        <w:trPr>
          <w:trHeight w:val="87"/>
          <w:jc w:val="center"/>
        </w:trPr>
        <w:tc>
          <w:tcPr>
            <w:tcW w:w="2220" w:type="dxa"/>
            <w:vMerge/>
            <w:tcBorders>
              <w:top w:val="nil"/>
              <w:left w:val="single" w:sz="8" w:space="0" w:color="auto"/>
              <w:bottom w:val="single" w:sz="8" w:space="0" w:color="000000"/>
              <w:right w:val="single" w:sz="8" w:space="0" w:color="auto"/>
            </w:tcBorders>
            <w:vAlign w:val="center"/>
            <w:hideMark/>
          </w:tcPr>
          <w:p w14:paraId="6DB03B4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CDE044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C5705B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018302DE" w14:textId="2A90D4D2"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1A11B9C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180</w:t>
            </w:r>
          </w:p>
        </w:tc>
      </w:tr>
      <w:tr w:rsidR="001116B1" w:rsidRPr="001116B1" w14:paraId="3345863A" w14:textId="77777777" w:rsidTr="00795586">
        <w:trPr>
          <w:trHeight w:val="300"/>
          <w:jc w:val="center"/>
        </w:trPr>
        <w:tc>
          <w:tcPr>
            <w:tcW w:w="2220" w:type="dxa"/>
            <w:vMerge w:val="restart"/>
            <w:tcBorders>
              <w:top w:val="nil"/>
              <w:left w:val="single" w:sz="8" w:space="0" w:color="auto"/>
              <w:bottom w:val="single" w:sz="8" w:space="0" w:color="000000"/>
              <w:right w:val="single" w:sz="8" w:space="0" w:color="auto"/>
            </w:tcBorders>
            <w:noWrap/>
            <w:vAlign w:val="center"/>
            <w:hideMark/>
          </w:tcPr>
          <w:p w14:paraId="5429445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Restaurant</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4E2FE70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1EBFE8A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REUT001_VAN</w:t>
            </w:r>
          </w:p>
        </w:tc>
        <w:tc>
          <w:tcPr>
            <w:tcW w:w="3580" w:type="dxa"/>
            <w:tcBorders>
              <w:top w:val="nil"/>
              <w:left w:val="nil"/>
              <w:bottom w:val="single" w:sz="4" w:space="0" w:color="auto"/>
              <w:right w:val="single" w:sz="8" w:space="0" w:color="auto"/>
            </w:tcBorders>
            <w:noWrap/>
            <w:vAlign w:val="center"/>
            <w:hideMark/>
          </w:tcPr>
          <w:p w14:paraId="434CAC4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6F79EB5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DAEE45D"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0D3B260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12EB4E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7DF045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1B76D0D" w14:textId="02CEDFE4"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24DF82F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5</w:t>
            </w:r>
          </w:p>
        </w:tc>
      </w:tr>
      <w:tr w:rsidR="001116B1" w:rsidRPr="001116B1" w14:paraId="13B07C3B"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97B9FF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6B3F0C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029421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9DA0604"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0C2572C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7ADBAE46"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749AB1A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D9E6C2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1A7B9D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A91EE7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5B76E27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6</w:t>
            </w:r>
          </w:p>
        </w:tc>
      </w:tr>
      <w:tr w:rsidR="001116B1" w:rsidRPr="001116B1" w14:paraId="7C7E3B01"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8B99D9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3E0059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444751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14C9C0A"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230B1DA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63A548A"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1AA884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63BE46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2B591D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AA7CF54" w14:textId="0E143565"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4" w:space="0" w:color="auto"/>
              <w:right w:val="single" w:sz="8" w:space="0" w:color="auto"/>
            </w:tcBorders>
            <w:noWrap/>
            <w:vAlign w:val="center"/>
            <w:hideMark/>
          </w:tcPr>
          <w:p w14:paraId="32C9792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7B9E8432" w14:textId="77777777" w:rsidTr="00795586">
        <w:trPr>
          <w:trHeight w:val="231"/>
          <w:jc w:val="center"/>
        </w:trPr>
        <w:tc>
          <w:tcPr>
            <w:tcW w:w="2220" w:type="dxa"/>
            <w:vMerge/>
            <w:tcBorders>
              <w:top w:val="nil"/>
              <w:left w:val="single" w:sz="8" w:space="0" w:color="auto"/>
              <w:bottom w:val="single" w:sz="8" w:space="0" w:color="000000"/>
              <w:right w:val="single" w:sz="8" w:space="0" w:color="auto"/>
            </w:tcBorders>
            <w:vAlign w:val="center"/>
            <w:hideMark/>
          </w:tcPr>
          <w:p w14:paraId="36CA1DE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2E922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4D863F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3C80B3B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PV/GV</w:t>
            </w:r>
          </w:p>
        </w:tc>
        <w:tc>
          <w:tcPr>
            <w:tcW w:w="1460" w:type="dxa"/>
            <w:tcBorders>
              <w:top w:val="nil"/>
              <w:left w:val="nil"/>
              <w:bottom w:val="single" w:sz="8" w:space="0" w:color="auto"/>
              <w:right w:val="single" w:sz="8" w:space="0" w:color="auto"/>
            </w:tcBorders>
            <w:noWrap/>
            <w:vAlign w:val="center"/>
            <w:hideMark/>
          </w:tcPr>
          <w:p w14:paraId="307B0C9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5DA5ECCF"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0B426AB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E051F1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75866DB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REFE001_VEX</w:t>
            </w:r>
          </w:p>
        </w:tc>
        <w:tc>
          <w:tcPr>
            <w:tcW w:w="3580" w:type="dxa"/>
            <w:tcBorders>
              <w:top w:val="nil"/>
              <w:left w:val="nil"/>
              <w:bottom w:val="single" w:sz="8" w:space="0" w:color="auto"/>
              <w:right w:val="single" w:sz="8" w:space="0" w:color="auto"/>
            </w:tcBorders>
            <w:noWrap/>
            <w:vAlign w:val="center"/>
            <w:hideMark/>
          </w:tcPr>
          <w:p w14:paraId="412B5CA5" w14:textId="3E74126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378E001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2C39481"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417AB07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AD0BB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val="restart"/>
            <w:tcBorders>
              <w:top w:val="nil"/>
              <w:left w:val="single" w:sz="8" w:space="0" w:color="auto"/>
              <w:bottom w:val="single" w:sz="8" w:space="0" w:color="000000"/>
              <w:right w:val="single" w:sz="8" w:space="0" w:color="auto"/>
            </w:tcBorders>
            <w:noWrap/>
            <w:vAlign w:val="center"/>
            <w:hideMark/>
          </w:tcPr>
          <w:p w14:paraId="54AEF67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REUT002_VAN</w:t>
            </w:r>
          </w:p>
        </w:tc>
        <w:tc>
          <w:tcPr>
            <w:tcW w:w="3580" w:type="dxa"/>
            <w:tcBorders>
              <w:top w:val="nil"/>
              <w:left w:val="nil"/>
              <w:bottom w:val="single" w:sz="4" w:space="0" w:color="auto"/>
              <w:right w:val="single" w:sz="8" w:space="0" w:color="auto"/>
            </w:tcBorders>
            <w:noWrap/>
            <w:vAlign w:val="center"/>
            <w:hideMark/>
          </w:tcPr>
          <w:p w14:paraId="5731ACC9"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27BE836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E80B288"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3424F86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95A2B3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3396FE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D866887" w14:textId="59670C01"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1864CFB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939FEDA"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A4E079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E84F86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4E3A602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086D49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3F966F5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1D406C5"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0F2A50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7B28B8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279EE5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5D263FA"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435227F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3F934E5"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7E149DD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7F7242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F31F1A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A10BAF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EE2202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6325E01"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A6EE0C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AB2E75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C630B9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EC179A7" w14:textId="19B36124"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4" w:space="0" w:color="auto"/>
              <w:right w:val="single" w:sz="8" w:space="0" w:color="auto"/>
            </w:tcBorders>
            <w:noWrap/>
            <w:vAlign w:val="center"/>
            <w:hideMark/>
          </w:tcPr>
          <w:p w14:paraId="4F64B9A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9980891"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354D4A9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1346BB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314F69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5643DD3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Commande étage batterie électrique</w:t>
            </w:r>
          </w:p>
        </w:tc>
        <w:tc>
          <w:tcPr>
            <w:tcW w:w="1460" w:type="dxa"/>
            <w:tcBorders>
              <w:top w:val="nil"/>
              <w:left w:val="nil"/>
              <w:bottom w:val="single" w:sz="8" w:space="0" w:color="auto"/>
              <w:right w:val="single" w:sz="8" w:space="0" w:color="auto"/>
            </w:tcBorders>
            <w:noWrap/>
            <w:vAlign w:val="center"/>
            <w:hideMark/>
          </w:tcPr>
          <w:p w14:paraId="048B285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C452A3" w:rsidRPr="001116B1" w14:paraId="6A2F6E6B" w14:textId="77777777" w:rsidTr="00C452A3">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53B740E1"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bookmarkStart w:id="38" w:name="_Hlk197958824"/>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3840D15A"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29AC4CD4"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520C2067"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364402E2"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38"/>
      <w:tr w:rsidR="001116B1" w:rsidRPr="001116B1" w14:paraId="621D2A46" w14:textId="77777777" w:rsidTr="00795586">
        <w:trPr>
          <w:trHeight w:val="300"/>
          <w:jc w:val="center"/>
        </w:trPr>
        <w:tc>
          <w:tcPr>
            <w:tcW w:w="2220" w:type="dxa"/>
            <w:vMerge w:val="restart"/>
            <w:tcBorders>
              <w:top w:val="nil"/>
              <w:left w:val="single" w:sz="8" w:space="0" w:color="auto"/>
              <w:bottom w:val="single" w:sz="8" w:space="0" w:color="000000"/>
              <w:right w:val="single" w:sz="8" w:space="0" w:color="auto"/>
            </w:tcBorders>
            <w:vAlign w:val="center"/>
            <w:hideMark/>
          </w:tcPr>
          <w:p w14:paraId="088D96E5" w14:textId="503FFCF0" w:rsidR="001116B1" w:rsidRPr="001116B1" w:rsidRDefault="00C452A3"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Restaurant</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3AE2781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1D265E0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REUT003_VAN</w:t>
            </w:r>
          </w:p>
        </w:tc>
        <w:tc>
          <w:tcPr>
            <w:tcW w:w="3580" w:type="dxa"/>
            <w:tcBorders>
              <w:top w:val="nil"/>
              <w:left w:val="nil"/>
              <w:bottom w:val="single" w:sz="4" w:space="0" w:color="auto"/>
              <w:right w:val="single" w:sz="8" w:space="0" w:color="auto"/>
            </w:tcBorders>
            <w:noWrap/>
            <w:vAlign w:val="center"/>
            <w:hideMark/>
          </w:tcPr>
          <w:p w14:paraId="63F2118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single" w:sz="4" w:space="0" w:color="auto"/>
              <w:left w:val="nil"/>
              <w:bottom w:val="single" w:sz="4" w:space="0" w:color="auto"/>
              <w:right w:val="single" w:sz="8" w:space="0" w:color="auto"/>
            </w:tcBorders>
            <w:noWrap/>
            <w:vAlign w:val="center"/>
            <w:hideMark/>
          </w:tcPr>
          <w:p w14:paraId="5898345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0D8EDD9"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13EBA78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285E52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5B56C4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C07A879" w14:textId="1901CC80"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5CD70B4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5DEFD74"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5D29811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C4B02D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4B99D2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FCE6B8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0CFF369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585A92F"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46AE0B8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DFC2E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E9D421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1FE879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3CA3732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3561CC2"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53B8603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351012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5A59B0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2D38D999" w14:textId="4BD60A91"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790080B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C9A68CA"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399A0E2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61CBEA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77CC305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REFE002_VEX</w:t>
            </w:r>
          </w:p>
        </w:tc>
        <w:tc>
          <w:tcPr>
            <w:tcW w:w="3580" w:type="dxa"/>
            <w:tcBorders>
              <w:top w:val="nil"/>
              <w:left w:val="nil"/>
              <w:bottom w:val="single" w:sz="8" w:space="0" w:color="auto"/>
              <w:right w:val="single" w:sz="8" w:space="0" w:color="auto"/>
            </w:tcBorders>
            <w:noWrap/>
            <w:vAlign w:val="center"/>
            <w:hideMark/>
          </w:tcPr>
          <w:p w14:paraId="6F67619A" w14:textId="5F17A49D"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6C1855A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3C4D136"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AB3031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08A975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6FDCECD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REFE003_VEX</w:t>
            </w:r>
          </w:p>
        </w:tc>
        <w:tc>
          <w:tcPr>
            <w:tcW w:w="3580" w:type="dxa"/>
            <w:tcBorders>
              <w:top w:val="nil"/>
              <w:left w:val="nil"/>
              <w:bottom w:val="single" w:sz="8" w:space="0" w:color="auto"/>
              <w:right w:val="single" w:sz="8" w:space="0" w:color="auto"/>
            </w:tcBorders>
            <w:noWrap/>
            <w:vAlign w:val="center"/>
            <w:hideMark/>
          </w:tcPr>
          <w:p w14:paraId="09763D09" w14:textId="5B6517B6"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181048C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8C723D7"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709AD31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EA013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5E25B88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REFE004_VEX</w:t>
            </w:r>
          </w:p>
        </w:tc>
        <w:tc>
          <w:tcPr>
            <w:tcW w:w="3580" w:type="dxa"/>
            <w:tcBorders>
              <w:top w:val="nil"/>
              <w:left w:val="nil"/>
              <w:bottom w:val="single" w:sz="8" w:space="0" w:color="auto"/>
              <w:right w:val="single" w:sz="8" w:space="0" w:color="auto"/>
            </w:tcBorders>
            <w:noWrap/>
            <w:vAlign w:val="center"/>
            <w:hideMark/>
          </w:tcPr>
          <w:p w14:paraId="68241CE1" w14:textId="7E95AE2F"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4C74D2C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E588FC9"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AB6B92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EE938D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3437B5F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REFE005_VEX</w:t>
            </w:r>
          </w:p>
        </w:tc>
        <w:tc>
          <w:tcPr>
            <w:tcW w:w="3580" w:type="dxa"/>
            <w:tcBorders>
              <w:top w:val="nil"/>
              <w:left w:val="nil"/>
              <w:bottom w:val="single" w:sz="8" w:space="0" w:color="auto"/>
              <w:right w:val="single" w:sz="8" w:space="0" w:color="auto"/>
            </w:tcBorders>
            <w:noWrap/>
            <w:vAlign w:val="center"/>
            <w:hideMark/>
          </w:tcPr>
          <w:p w14:paraId="584C1D8B" w14:textId="2230D037"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7B16376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24C314A"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690E75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008B05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2862572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REFE006_VEX</w:t>
            </w:r>
          </w:p>
        </w:tc>
        <w:tc>
          <w:tcPr>
            <w:tcW w:w="3580" w:type="dxa"/>
            <w:tcBorders>
              <w:top w:val="nil"/>
              <w:left w:val="nil"/>
              <w:bottom w:val="single" w:sz="8" w:space="0" w:color="auto"/>
              <w:right w:val="single" w:sz="8" w:space="0" w:color="auto"/>
            </w:tcBorders>
            <w:noWrap/>
            <w:vAlign w:val="center"/>
            <w:hideMark/>
          </w:tcPr>
          <w:p w14:paraId="5FB6EABB" w14:textId="20BF078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0757E72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680D901"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500BC77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tcBorders>
              <w:top w:val="nil"/>
              <w:left w:val="nil"/>
              <w:bottom w:val="single" w:sz="8" w:space="0" w:color="auto"/>
              <w:right w:val="single" w:sz="8" w:space="0" w:color="auto"/>
            </w:tcBorders>
            <w:noWrap/>
            <w:vAlign w:val="center"/>
            <w:hideMark/>
          </w:tcPr>
          <w:p w14:paraId="6EEFE31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XL100</w:t>
            </w:r>
          </w:p>
        </w:tc>
        <w:tc>
          <w:tcPr>
            <w:tcW w:w="2560" w:type="dxa"/>
            <w:tcBorders>
              <w:top w:val="nil"/>
              <w:left w:val="nil"/>
              <w:bottom w:val="single" w:sz="8" w:space="0" w:color="auto"/>
              <w:right w:val="single" w:sz="8" w:space="0" w:color="auto"/>
            </w:tcBorders>
            <w:noWrap/>
            <w:vAlign w:val="center"/>
            <w:hideMark/>
          </w:tcPr>
          <w:p w14:paraId="03E6DDE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Station de refroidissement</w:t>
            </w:r>
          </w:p>
        </w:tc>
        <w:tc>
          <w:tcPr>
            <w:tcW w:w="3580" w:type="dxa"/>
            <w:tcBorders>
              <w:top w:val="nil"/>
              <w:left w:val="nil"/>
              <w:bottom w:val="single" w:sz="8" w:space="0" w:color="auto"/>
              <w:right w:val="single" w:sz="8" w:space="0" w:color="auto"/>
            </w:tcBorders>
            <w:noWrap/>
            <w:vAlign w:val="center"/>
            <w:hideMark/>
          </w:tcPr>
          <w:p w14:paraId="4ADC32A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w:t>
            </w:r>
          </w:p>
        </w:tc>
        <w:tc>
          <w:tcPr>
            <w:tcW w:w="1460" w:type="dxa"/>
            <w:tcBorders>
              <w:top w:val="nil"/>
              <w:left w:val="nil"/>
              <w:bottom w:val="single" w:sz="8" w:space="0" w:color="auto"/>
              <w:right w:val="single" w:sz="8" w:space="0" w:color="auto"/>
            </w:tcBorders>
            <w:noWrap/>
            <w:vAlign w:val="center"/>
            <w:hideMark/>
          </w:tcPr>
          <w:p w14:paraId="7C8FDF9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w:t>
            </w:r>
          </w:p>
        </w:tc>
      </w:tr>
      <w:tr w:rsidR="001116B1" w:rsidRPr="001116B1" w14:paraId="5E4F5E09"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0811C3A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000000"/>
              <w:right w:val="single" w:sz="8" w:space="0" w:color="auto"/>
            </w:tcBorders>
            <w:noWrap/>
            <w:vAlign w:val="center"/>
            <w:hideMark/>
          </w:tcPr>
          <w:p w14:paraId="2C8C5BD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Zone Manager</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1FAB8C4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Ventilo convecteurs</w:t>
            </w:r>
          </w:p>
        </w:tc>
        <w:tc>
          <w:tcPr>
            <w:tcW w:w="3580" w:type="dxa"/>
            <w:tcBorders>
              <w:top w:val="nil"/>
              <w:left w:val="nil"/>
              <w:bottom w:val="single" w:sz="4" w:space="0" w:color="auto"/>
              <w:right w:val="single" w:sz="8" w:space="0" w:color="auto"/>
            </w:tcBorders>
            <w:noWrap/>
            <w:vAlign w:val="center"/>
            <w:hideMark/>
          </w:tcPr>
          <w:p w14:paraId="1331B62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Régulateur</w:t>
            </w:r>
          </w:p>
        </w:tc>
        <w:tc>
          <w:tcPr>
            <w:tcW w:w="1460" w:type="dxa"/>
            <w:tcBorders>
              <w:top w:val="nil"/>
              <w:left w:val="nil"/>
              <w:bottom w:val="single" w:sz="4" w:space="0" w:color="auto"/>
              <w:right w:val="single" w:sz="8" w:space="0" w:color="auto"/>
            </w:tcBorders>
            <w:noWrap/>
            <w:vAlign w:val="center"/>
            <w:hideMark/>
          </w:tcPr>
          <w:p w14:paraId="75266DC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732F6B9F" w14:textId="77777777" w:rsidTr="00795586">
        <w:trPr>
          <w:trHeight w:val="300"/>
          <w:jc w:val="center"/>
        </w:trPr>
        <w:tc>
          <w:tcPr>
            <w:tcW w:w="2220" w:type="dxa"/>
            <w:vMerge/>
            <w:tcBorders>
              <w:top w:val="nil"/>
              <w:left w:val="single" w:sz="8" w:space="0" w:color="auto"/>
              <w:bottom w:val="single" w:sz="8" w:space="0" w:color="000000"/>
              <w:right w:val="single" w:sz="8" w:space="0" w:color="auto"/>
            </w:tcBorders>
            <w:vAlign w:val="center"/>
            <w:hideMark/>
          </w:tcPr>
          <w:p w14:paraId="25D7762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5DDA6A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34FAD7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2BD67D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744BDB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64DB6F11" w14:textId="77777777" w:rsidTr="00795586">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7D40B7E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36DC36F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934988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31CCA992" w14:textId="1DBE62FB"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13920BC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71DFF236" w14:textId="77777777" w:rsidTr="00C452A3">
        <w:trPr>
          <w:trHeight w:val="315"/>
          <w:jc w:val="center"/>
        </w:trPr>
        <w:tc>
          <w:tcPr>
            <w:tcW w:w="2220" w:type="dxa"/>
            <w:vMerge w:val="restart"/>
            <w:tcBorders>
              <w:top w:val="nil"/>
              <w:left w:val="single" w:sz="8" w:space="0" w:color="auto"/>
              <w:bottom w:val="single" w:sz="8" w:space="0" w:color="000000"/>
              <w:right w:val="single" w:sz="8" w:space="0" w:color="auto"/>
            </w:tcBorders>
            <w:noWrap/>
            <w:vAlign w:val="center"/>
            <w:hideMark/>
          </w:tcPr>
          <w:p w14:paraId="5140D6D6" w14:textId="327CE93D"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Maison d'</w:t>
            </w:r>
            <w:r w:rsidR="00C452A3" w:rsidRPr="001116B1">
              <w:rPr>
                <w:rFonts w:ascii="Aptos Narrow" w:eastAsia="Times New Roman" w:hAnsi="Aptos Narrow" w:cs="Times New Roman"/>
                <w:color w:val="000000"/>
                <w:lang w:eastAsia="fr-FR"/>
              </w:rPr>
              <w:t>Hébergement</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3F7EACA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XL800 +XL 50 smart</w:t>
            </w:r>
          </w:p>
        </w:tc>
        <w:tc>
          <w:tcPr>
            <w:tcW w:w="2560" w:type="dxa"/>
            <w:tcBorders>
              <w:top w:val="nil"/>
              <w:left w:val="nil"/>
              <w:bottom w:val="single" w:sz="8" w:space="0" w:color="auto"/>
              <w:right w:val="single" w:sz="8" w:space="0" w:color="auto"/>
            </w:tcBorders>
            <w:noWrap/>
            <w:vAlign w:val="center"/>
            <w:hideMark/>
          </w:tcPr>
          <w:p w14:paraId="79B2657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HEFE001_VEX</w:t>
            </w:r>
          </w:p>
        </w:tc>
        <w:tc>
          <w:tcPr>
            <w:tcW w:w="3580" w:type="dxa"/>
            <w:tcBorders>
              <w:top w:val="nil"/>
              <w:left w:val="nil"/>
              <w:bottom w:val="single" w:sz="8" w:space="0" w:color="auto"/>
              <w:right w:val="single" w:sz="8" w:space="0" w:color="auto"/>
            </w:tcBorders>
            <w:noWrap/>
            <w:vAlign w:val="center"/>
            <w:hideMark/>
          </w:tcPr>
          <w:p w14:paraId="4BECA961" w14:textId="5644136B"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512ACBF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A00BA6B" w14:textId="77777777" w:rsidTr="00C452A3">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375BEAE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5C4F0E9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5FF0521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HEFE002_VEX</w:t>
            </w:r>
          </w:p>
        </w:tc>
        <w:tc>
          <w:tcPr>
            <w:tcW w:w="3580" w:type="dxa"/>
            <w:tcBorders>
              <w:top w:val="nil"/>
              <w:left w:val="nil"/>
              <w:bottom w:val="single" w:sz="8" w:space="0" w:color="auto"/>
              <w:right w:val="single" w:sz="8" w:space="0" w:color="auto"/>
            </w:tcBorders>
            <w:noWrap/>
            <w:vAlign w:val="center"/>
            <w:hideMark/>
          </w:tcPr>
          <w:p w14:paraId="2189E08C" w14:textId="6BB159FF"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41782A6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A2C32A0" w14:textId="77777777" w:rsidTr="00C452A3">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48FC696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16642F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1C78184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HEFE003_VEX</w:t>
            </w:r>
          </w:p>
        </w:tc>
        <w:tc>
          <w:tcPr>
            <w:tcW w:w="3580" w:type="dxa"/>
            <w:tcBorders>
              <w:top w:val="nil"/>
              <w:left w:val="nil"/>
              <w:bottom w:val="single" w:sz="8" w:space="0" w:color="auto"/>
              <w:right w:val="single" w:sz="8" w:space="0" w:color="auto"/>
            </w:tcBorders>
            <w:noWrap/>
            <w:vAlign w:val="center"/>
            <w:hideMark/>
          </w:tcPr>
          <w:p w14:paraId="46486489" w14:textId="7B46A2D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6245C89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6C3D6D7" w14:textId="77777777" w:rsidTr="00C452A3">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7C9EF6B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796AEAF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15C42F7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HEFE004_VEX</w:t>
            </w:r>
          </w:p>
        </w:tc>
        <w:tc>
          <w:tcPr>
            <w:tcW w:w="3580" w:type="dxa"/>
            <w:tcBorders>
              <w:top w:val="nil"/>
              <w:left w:val="nil"/>
              <w:bottom w:val="single" w:sz="8" w:space="0" w:color="auto"/>
              <w:right w:val="single" w:sz="8" w:space="0" w:color="auto"/>
            </w:tcBorders>
            <w:noWrap/>
            <w:vAlign w:val="center"/>
            <w:hideMark/>
          </w:tcPr>
          <w:p w14:paraId="225EA5B4" w14:textId="06627C44"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2407B55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B720F8C" w14:textId="77777777" w:rsidTr="00C452A3">
        <w:trPr>
          <w:trHeight w:val="315"/>
          <w:jc w:val="center"/>
        </w:trPr>
        <w:tc>
          <w:tcPr>
            <w:tcW w:w="2220" w:type="dxa"/>
            <w:vMerge/>
            <w:tcBorders>
              <w:top w:val="nil"/>
              <w:left w:val="single" w:sz="8" w:space="0" w:color="auto"/>
              <w:bottom w:val="single" w:sz="8" w:space="0" w:color="000000"/>
              <w:right w:val="single" w:sz="8" w:space="0" w:color="auto"/>
            </w:tcBorders>
            <w:vAlign w:val="center"/>
            <w:hideMark/>
          </w:tcPr>
          <w:p w14:paraId="3215DDF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0BF0D06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3077D57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HEFE005_VEX</w:t>
            </w:r>
          </w:p>
        </w:tc>
        <w:tc>
          <w:tcPr>
            <w:tcW w:w="3580" w:type="dxa"/>
            <w:tcBorders>
              <w:top w:val="nil"/>
              <w:left w:val="nil"/>
              <w:bottom w:val="single" w:sz="8" w:space="0" w:color="auto"/>
              <w:right w:val="single" w:sz="8" w:space="0" w:color="auto"/>
            </w:tcBorders>
            <w:noWrap/>
            <w:vAlign w:val="center"/>
            <w:hideMark/>
          </w:tcPr>
          <w:p w14:paraId="0043F140" w14:textId="13641A2C"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498AC34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001E0FF1" w14:textId="77777777" w:rsidR="00C452A3" w:rsidRDefault="00C452A3">
      <w:r>
        <w:br w:type="page"/>
      </w:r>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C452A3" w:rsidRPr="001116B1" w14:paraId="4AAE5D56" w14:textId="77777777" w:rsidTr="009239C2">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161BC5BD"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bookmarkStart w:id="39" w:name="_Hlk197959031"/>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427D91AB"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664A14D3"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430DDC56"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05CAA87C" w14:textId="77777777" w:rsidR="00C452A3" w:rsidRPr="001116B1" w:rsidRDefault="00C452A3"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39"/>
      <w:tr w:rsidR="001116B1" w:rsidRPr="001116B1" w14:paraId="22E3EB91" w14:textId="77777777" w:rsidTr="00795586">
        <w:tblPrEx>
          <w:jc w:val="left"/>
        </w:tblPrEx>
        <w:trPr>
          <w:trHeight w:val="300"/>
        </w:trPr>
        <w:tc>
          <w:tcPr>
            <w:tcW w:w="2220" w:type="dxa"/>
            <w:vMerge w:val="restart"/>
            <w:tcBorders>
              <w:top w:val="nil"/>
              <w:left w:val="single" w:sz="8" w:space="0" w:color="auto"/>
              <w:bottom w:val="single" w:sz="8" w:space="0" w:color="000000"/>
              <w:right w:val="single" w:sz="8" w:space="0" w:color="auto"/>
            </w:tcBorders>
            <w:noWrap/>
            <w:vAlign w:val="center"/>
            <w:hideMark/>
          </w:tcPr>
          <w:p w14:paraId="11CB6227" w14:textId="05276F64" w:rsidR="001116B1" w:rsidRPr="001116B1" w:rsidRDefault="00C452A3"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w:t>
            </w:r>
            <w:r w:rsidR="001116B1" w:rsidRPr="001116B1">
              <w:rPr>
                <w:rFonts w:ascii="Aptos Narrow" w:eastAsia="Times New Roman" w:hAnsi="Aptos Narrow" w:cs="Times New Roman"/>
                <w:color w:val="000000"/>
                <w:lang w:eastAsia="fr-FR"/>
              </w:rPr>
              <w:t xml:space="preserve"> T5</w:t>
            </w:r>
          </w:p>
        </w:tc>
        <w:tc>
          <w:tcPr>
            <w:tcW w:w="1900" w:type="dxa"/>
            <w:vMerge w:val="restart"/>
            <w:tcBorders>
              <w:top w:val="nil"/>
              <w:left w:val="nil"/>
              <w:bottom w:val="single" w:sz="8" w:space="0" w:color="000000"/>
              <w:right w:val="single" w:sz="8" w:space="0" w:color="auto"/>
            </w:tcBorders>
            <w:noWrap/>
            <w:vAlign w:val="center"/>
            <w:hideMark/>
          </w:tcPr>
          <w:p w14:paraId="4281220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XL800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6F0402D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T5UT001_VAN</w:t>
            </w:r>
          </w:p>
        </w:tc>
        <w:tc>
          <w:tcPr>
            <w:tcW w:w="3580" w:type="dxa"/>
            <w:tcBorders>
              <w:top w:val="nil"/>
              <w:left w:val="nil"/>
              <w:bottom w:val="single" w:sz="4" w:space="0" w:color="auto"/>
              <w:right w:val="single" w:sz="8" w:space="0" w:color="auto"/>
            </w:tcBorders>
            <w:noWrap/>
            <w:vAlign w:val="center"/>
            <w:hideMark/>
          </w:tcPr>
          <w:p w14:paraId="07ED11AD" w14:textId="577CED7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2CCBD62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8BE5723" w14:textId="77777777" w:rsidTr="00795586">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1CD0D92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13270E2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C569A0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15ED5CF"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4" w:space="0" w:color="auto"/>
              <w:right w:val="single" w:sz="8" w:space="0" w:color="auto"/>
            </w:tcBorders>
            <w:noWrap/>
            <w:vAlign w:val="center"/>
            <w:hideMark/>
          </w:tcPr>
          <w:p w14:paraId="2E3D179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8EB22F1" w14:textId="77777777" w:rsidTr="00795586">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3921E54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64655A9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F501FA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FDA2AB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4FA6B14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2FD2527C"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FA85BF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78DC88C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F779B0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6A83FF1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qualité d'air</w:t>
            </w:r>
          </w:p>
        </w:tc>
        <w:tc>
          <w:tcPr>
            <w:tcW w:w="1460" w:type="dxa"/>
            <w:tcBorders>
              <w:top w:val="nil"/>
              <w:left w:val="nil"/>
              <w:bottom w:val="single" w:sz="8" w:space="0" w:color="auto"/>
              <w:right w:val="single" w:sz="8" w:space="0" w:color="auto"/>
            </w:tcBorders>
            <w:noWrap/>
            <w:vAlign w:val="center"/>
            <w:hideMark/>
          </w:tcPr>
          <w:p w14:paraId="64DDE62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D8C7ED0"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2B3385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20860F0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51FBE8D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T5UT001_VAR</w:t>
            </w:r>
          </w:p>
        </w:tc>
        <w:tc>
          <w:tcPr>
            <w:tcW w:w="3580" w:type="dxa"/>
            <w:tcBorders>
              <w:top w:val="nil"/>
              <w:left w:val="nil"/>
              <w:bottom w:val="single" w:sz="8" w:space="0" w:color="auto"/>
              <w:right w:val="single" w:sz="8" w:space="0" w:color="auto"/>
            </w:tcBorders>
            <w:noWrap/>
            <w:vAlign w:val="center"/>
            <w:hideMark/>
          </w:tcPr>
          <w:p w14:paraId="48217E9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4803317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2D3BBF0"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1E9C55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10442A9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2221CA9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T5UT002_VAR</w:t>
            </w:r>
          </w:p>
        </w:tc>
        <w:tc>
          <w:tcPr>
            <w:tcW w:w="3580" w:type="dxa"/>
            <w:tcBorders>
              <w:top w:val="nil"/>
              <w:left w:val="nil"/>
              <w:bottom w:val="single" w:sz="8" w:space="0" w:color="auto"/>
              <w:right w:val="single" w:sz="8" w:space="0" w:color="auto"/>
            </w:tcBorders>
            <w:noWrap/>
            <w:vAlign w:val="center"/>
            <w:hideMark/>
          </w:tcPr>
          <w:p w14:paraId="05664C31"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4085A9E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C76C3BE"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FDDC8C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2A6CEF1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301CE2A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T5UT003_VAR</w:t>
            </w:r>
          </w:p>
        </w:tc>
        <w:tc>
          <w:tcPr>
            <w:tcW w:w="3580" w:type="dxa"/>
            <w:tcBorders>
              <w:top w:val="nil"/>
              <w:left w:val="nil"/>
              <w:bottom w:val="single" w:sz="8" w:space="0" w:color="auto"/>
              <w:right w:val="single" w:sz="8" w:space="0" w:color="auto"/>
            </w:tcBorders>
            <w:noWrap/>
            <w:vAlign w:val="center"/>
            <w:hideMark/>
          </w:tcPr>
          <w:p w14:paraId="5F2FFB54"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4EC9BD7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7C4E009"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340225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2E7361E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1B7F375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T5UT004_VAR</w:t>
            </w:r>
          </w:p>
        </w:tc>
        <w:tc>
          <w:tcPr>
            <w:tcW w:w="3580" w:type="dxa"/>
            <w:tcBorders>
              <w:top w:val="nil"/>
              <w:left w:val="nil"/>
              <w:bottom w:val="single" w:sz="8" w:space="0" w:color="auto"/>
              <w:right w:val="single" w:sz="8" w:space="0" w:color="auto"/>
            </w:tcBorders>
            <w:noWrap/>
            <w:vAlign w:val="center"/>
            <w:hideMark/>
          </w:tcPr>
          <w:p w14:paraId="7A7A60A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43DA463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67073B7"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6D37F4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3AC5AD1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4C8F1CD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T5UT005_VAR</w:t>
            </w:r>
          </w:p>
        </w:tc>
        <w:tc>
          <w:tcPr>
            <w:tcW w:w="3580" w:type="dxa"/>
            <w:tcBorders>
              <w:top w:val="nil"/>
              <w:left w:val="nil"/>
              <w:bottom w:val="single" w:sz="8" w:space="0" w:color="auto"/>
              <w:right w:val="single" w:sz="8" w:space="0" w:color="auto"/>
            </w:tcBorders>
            <w:noWrap/>
            <w:vAlign w:val="center"/>
            <w:hideMark/>
          </w:tcPr>
          <w:p w14:paraId="2951F56A"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4840BBC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6E4FD53"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3143D0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4A76E21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4DCC089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T5UT006_VAR</w:t>
            </w:r>
          </w:p>
        </w:tc>
        <w:tc>
          <w:tcPr>
            <w:tcW w:w="3580" w:type="dxa"/>
            <w:tcBorders>
              <w:top w:val="nil"/>
              <w:left w:val="nil"/>
              <w:bottom w:val="single" w:sz="8" w:space="0" w:color="auto"/>
              <w:right w:val="single" w:sz="8" w:space="0" w:color="auto"/>
            </w:tcBorders>
            <w:noWrap/>
            <w:vAlign w:val="center"/>
            <w:hideMark/>
          </w:tcPr>
          <w:p w14:paraId="27731F5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Module ambiant</w:t>
            </w:r>
          </w:p>
        </w:tc>
        <w:tc>
          <w:tcPr>
            <w:tcW w:w="1460" w:type="dxa"/>
            <w:tcBorders>
              <w:top w:val="nil"/>
              <w:left w:val="nil"/>
              <w:bottom w:val="single" w:sz="8" w:space="0" w:color="auto"/>
              <w:right w:val="single" w:sz="4" w:space="0" w:color="auto"/>
            </w:tcBorders>
            <w:noWrap/>
            <w:vAlign w:val="center"/>
            <w:hideMark/>
          </w:tcPr>
          <w:p w14:paraId="068712B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FDF4D4D"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9D717A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6BB2DB2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478E223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T5FE001_VEX</w:t>
            </w:r>
          </w:p>
        </w:tc>
        <w:tc>
          <w:tcPr>
            <w:tcW w:w="3580" w:type="dxa"/>
            <w:tcBorders>
              <w:top w:val="nil"/>
              <w:left w:val="nil"/>
              <w:bottom w:val="single" w:sz="8" w:space="0" w:color="auto"/>
              <w:right w:val="single" w:sz="8" w:space="0" w:color="auto"/>
            </w:tcBorders>
            <w:noWrap/>
            <w:vAlign w:val="center"/>
            <w:hideMark/>
          </w:tcPr>
          <w:p w14:paraId="32C3508D" w14:textId="51A331E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4" w:space="0" w:color="auto"/>
            </w:tcBorders>
            <w:noWrap/>
            <w:vAlign w:val="center"/>
            <w:hideMark/>
          </w:tcPr>
          <w:p w14:paraId="09F6106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52E5714"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4A56AA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08FA315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0142820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T5FE002_VEX</w:t>
            </w:r>
          </w:p>
        </w:tc>
        <w:tc>
          <w:tcPr>
            <w:tcW w:w="3580" w:type="dxa"/>
            <w:tcBorders>
              <w:top w:val="nil"/>
              <w:left w:val="nil"/>
              <w:bottom w:val="single" w:sz="8" w:space="0" w:color="auto"/>
              <w:right w:val="single" w:sz="8" w:space="0" w:color="auto"/>
            </w:tcBorders>
            <w:noWrap/>
            <w:vAlign w:val="center"/>
            <w:hideMark/>
          </w:tcPr>
          <w:p w14:paraId="6F83610B" w14:textId="32DDB661"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4" w:space="0" w:color="auto"/>
            </w:tcBorders>
            <w:noWrap/>
            <w:vAlign w:val="center"/>
            <w:hideMark/>
          </w:tcPr>
          <w:p w14:paraId="1E2ED1A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9A1D5AC"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DCF587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7681513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single" w:sz="8" w:space="0" w:color="auto"/>
            </w:tcBorders>
            <w:noWrap/>
            <w:vAlign w:val="center"/>
            <w:hideMark/>
          </w:tcPr>
          <w:p w14:paraId="5A15036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T5FE003_VEX</w:t>
            </w:r>
          </w:p>
        </w:tc>
        <w:tc>
          <w:tcPr>
            <w:tcW w:w="3580" w:type="dxa"/>
            <w:tcBorders>
              <w:top w:val="nil"/>
              <w:left w:val="nil"/>
              <w:bottom w:val="single" w:sz="8" w:space="0" w:color="auto"/>
              <w:right w:val="single" w:sz="8" w:space="0" w:color="auto"/>
            </w:tcBorders>
            <w:noWrap/>
            <w:vAlign w:val="center"/>
            <w:hideMark/>
          </w:tcPr>
          <w:p w14:paraId="7330FD4E" w14:textId="6CE4BC6B"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4" w:space="0" w:color="auto"/>
            </w:tcBorders>
            <w:noWrap/>
            <w:vAlign w:val="center"/>
            <w:hideMark/>
          </w:tcPr>
          <w:p w14:paraId="3972869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7056E" w:rsidRPr="001116B1" w14:paraId="4AB402BE" w14:textId="77777777" w:rsidTr="00795586">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tcPr>
          <w:p w14:paraId="0269D1CF" w14:textId="77777777" w:rsidR="0017056E" w:rsidRPr="001116B1" w:rsidRDefault="0017056E"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tcPr>
          <w:p w14:paraId="30A29172" w14:textId="77777777" w:rsidR="0017056E" w:rsidRPr="001116B1" w:rsidRDefault="0017056E" w:rsidP="001116B1">
            <w:pPr>
              <w:spacing w:line="240" w:lineRule="auto"/>
              <w:rPr>
                <w:rFonts w:ascii="Aptos Narrow" w:eastAsia="Times New Roman" w:hAnsi="Aptos Narrow" w:cs="Times New Roman"/>
                <w:color w:val="000000"/>
                <w:lang w:eastAsia="fr-FR"/>
              </w:rPr>
            </w:pPr>
          </w:p>
        </w:tc>
        <w:tc>
          <w:tcPr>
            <w:tcW w:w="2560" w:type="dxa"/>
            <w:tcBorders>
              <w:top w:val="nil"/>
              <w:left w:val="single" w:sz="8" w:space="0" w:color="auto"/>
              <w:bottom w:val="single" w:sz="8" w:space="0" w:color="000000"/>
              <w:right w:val="single" w:sz="8" w:space="0" w:color="auto"/>
            </w:tcBorders>
            <w:noWrap/>
            <w:vAlign w:val="center"/>
          </w:tcPr>
          <w:p w14:paraId="67B29270" w14:textId="252BF5AA" w:rsidR="0017056E" w:rsidRPr="001116B1" w:rsidRDefault="0017056E" w:rsidP="001116B1">
            <w:pPr>
              <w:spacing w:line="240" w:lineRule="auto"/>
              <w:jc w:val="center"/>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Station Eau Glacée</w:t>
            </w:r>
          </w:p>
        </w:tc>
        <w:tc>
          <w:tcPr>
            <w:tcW w:w="3580" w:type="dxa"/>
            <w:tcBorders>
              <w:top w:val="nil"/>
              <w:left w:val="nil"/>
              <w:bottom w:val="single" w:sz="4" w:space="0" w:color="auto"/>
              <w:right w:val="single" w:sz="8" w:space="0" w:color="auto"/>
            </w:tcBorders>
            <w:noWrap/>
            <w:vAlign w:val="center"/>
          </w:tcPr>
          <w:p w14:paraId="48A8C33B" w14:textId="77777777" w:rsidR="0017056E" w:rsidRPr="001116B1" w:rsidRDefault="0017056E" w:rsidP="001116B1">
            <w:pPr>
              <w:spacing w:line="240" w:lineRule="auto"/>
              <w:rPr>
                <w:rFonts w:ascii="Aptos Narrow" w:eastAsia="Times New Roman" w:hAnsi="Aptos Narrow" w:cs="Times New Roman"/>
                <w:color w:val="000000"/>
                <w:lang w:eastAsia="fr-FR"/>
              </w:rPr>
            </w:pPr>
          </w:p>
        </w:tc>
        <w:tc>
          <w:tcPr>
            <w:tcW w:w="1460" w:type="dxa"/>
            <w:tcBorders>
              <w:top w:val="nil"/>
              <w:left w:val="nil"/>
              <w:bottom w:val="single" w:sz="4" w:space="0" w:color="auto"/>
              <w:right w:val="single" w:sz="8" w:space="0" w:color="auto"/>
            </w:tcBorders>
            <w:noWrap/>
            <w:vAlign w:val="center"/>
          </w:tcPr>
          <w:p w14:paraId="0D568188" w14:textId="77777777" w:rsidR="0017056E" w:rsidRPr="001116B1" w:rsidRDefault="0017056E" w:rsidP="001116B1">
            <w:pPr>
              <w:spacing w:line="240" w:lineRule="auto"/>
              <w:jc w:val="center"/>
              <w:rPr>
                <w:rFonts w:ascii="Aptos Narrow" w:eastAsia="Times New Roman" w:hAnsi="Aptos Narrow" w:cs="Times New Roman"/>
                <w:color w:val="000000"/>
                <w:lang w:eastAsia="fr-FR"/>
              </w:rPr>
            </w:pPr>
          </w:p>
        </w:tc>
      </w:tr>
      <w:tr w:rsidR="001116B1" w:rsidRPr="001116B1" w14:paraId="21A5BC4F" w14:textId="77777777" w:rsidTr="00795586">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508F15A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1C3D9BE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val="restart"/>
            <w:tcBorders>
              <w:top w:val="nil"/>
              <w:left w:val="single" w:sz="8" w:space="0" w:color="auto"/>
              <w:bottom w:val="single" w:sz="8" w:space="0" w:color="000000"/>
              <w:right w:val="single" w:sz="8" w:space="0" w:color="auto"/>
            </w:tcBorders>
            <w:noWrap/>
            <w:vAlign w:val="center"/>
            <w:hideMark/>
          </w:tcPr>
          <w:p w14:paraId="0293B62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Ventilo convecteurs</w:t>
            </w:r>
          </w:p>
        </w:tc>
        <w:tc>
          <w:tcPr>
            <w:tcW w:w="3580" w:type="dxa"/>
            <w:tcBorders>
              <w:top w:val="nil"/>
              <w:left w:val="nil"/>
              <w:bottom w:val="single" w:sz="4" w:space="0" w:color="auto"/>
              <w:right w:val="single" w:sz="8" w:space="0" w:color="auto"/>
            </w:tcBorders>
            <w:noWrap/>
            <w:vAlign w:val="center"/>
            <w:hideMark/>
          </w:tcPr>
          <w:p w14:paraId="77BFD4F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Régulateur</w:t>
            </w:r>
          </w:p>
        </w:tc>
        <w:tc>
          <w:tcPr>
            <w:tcW w:w="1460" w:type="dxa"/>
            <w:tcBorders>
              <w:top w:val="nil"/>
              <w:left w:val="nil"/>
              <w:bottom w:val="single" w:sz="4" w:space="0" w:color="auto"/>
              <w:right w:val="single" w:sz="8" w:space="0" w:color="auto"/>
            </w:tcBorders>
            <w:noWrap/>
            <w:vAlign w:val="center"/>
            <w:hideMark/>
          </w:tcPr>
          <w:p w14:paraId="155965D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w:t>
            </w:r>
          </w:p>
        </w:tc>
      </w:tr>
      <w:tr w:rsidR="001116B1" w:rsidRPr="001116B1" w14:paraId="0417041E" w14:textId="77777777" w:rsidTr="00795586">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6E35E13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240CDB0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C3ABD3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4798029"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1436599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w:t>
            </w:r>
          </w:p>
        </w:tc>
      </w:tr>
      <w:tr w:rsidR="001116B1" w:rsidRPr="001116B1" w14:paraId="1D968968" w14:textId="77777777" w:rsidTr="00795586">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205B0B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nil"/>
              <w:bottom w:val="single" w:sz="8" w:space="0" w:color="000000"/>
              <w:right w:val="single" w:sz="8" w:space="0" w:color="auto"/>
            </w:tcBorders>
            <w:vAlign w:val="center"/>
            <w:hideMark/>
          </w:tcPr>
          <w:p w14:paraId="2F5930B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0BAE232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3287CE76" w14:textId="1F4355B0"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1F08544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18</w:t>
            </w:r>
          </w:p>
        </w:tc>
      </w:tr>
      <w:tr w:rsidR="001116B1" w:rsidRPr="001116B1" w14:paraId="10D6E8F2" w14:textId="77777777" w:rsidTr="00C452A3">
        <w:tblPrEx>
          <w:jc w:val="left"/>
        </w:tblPrEx>
        <w:trPr>
          <w:trHeight w:val="315"/>
        </w:trPr>
        <w:tc>
          <w:tcPr>
            <w:tcW w:w="2220" w:type="dxa"/>
            <w:vMerge w:val="restart"/>
            <w:tcBorders>
              <w:top w:val="nil"/>
              <w:left w:val="single" w:sz="8" w:space="0" w:color="auto"/>
              <w:bottom w:val="single" w:sz="8" w:space="0" w:color="000000"/>
              <w:right w:val="single" w:sz="8" w:space="0" w:color="auto"/>
            </w:tcBorders>
            <w:noWrap/>
            <w:vAlign w:val="center"/>
            <w:hideMark/>
          </w:tcPr>
          <w:p w14:paraId="33220B30" w14:textId="0C39D233" w:rsidR="001116B1" w:rsidRPr="001116B1" w:rsidRDefault="00C452A3"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w:t>
            </w:r>
            <w:r w:rsidR="001116B1" w:rsidRPr="001116B1">
              <w:rPr>
                <w:rFonts w:ascii="Aptos Narrow" w:eastAsia="Times New Roman" w:hAnsi="Aptos Narrow" w:cs="Times New Roman"/>
                <w:color w:val="000000"/>
                <w:lang w:eastAsia="fr-FR"/>
              </w:rPr>
              <w:t xml:space="preserve"> T4</w:t>
            </w:r>
          </w:p>
        </w:tc>
        <w:tc>
          <w:tcPr>
            <w:tcW w:w="1900" w:type="dxa"/>
            <w:vMerge w:val="restart"/>
            <w:tcBorders>
              <w:top w:val="nil"/>
              <w:left w:val="single" w:sz="8" w:space="0" w:color="auto"/>
              <w:bottom w:val="single" w:sz="8" w:space="0" w:color="auto"/>
              <w:right w:val="single" w:sz="8" w:space="0" w:color="auto"/>
            </w:tcBorders>
            <w:noWrap/>
            <w:vAlign w:val="center"/>
            <w:hideMark/>
          </w:tcPr>
          <w:p w14:paraId="3C13F0F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XL100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640F832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T4UT001_VAN</w:t>
            </w:r>
          </w:p>
        </w:tc>
        <w:tc>
          <w:tcPr>
            <w:tcW w:w="3580" w:type="dxa"/>
            <w:tcBorders>
              <w:top w:val="nil"/>
              <w:left w:val="nil"/>
              <w:bottom w:val="single" w:sz="4" w:space="0" w:color="auto"/>
              <w:right w:val="single" w:sz="8" w:space="0" w:color="auto"/>
            </w:tcBorders>
            <w:noWrap/>
            <w:vAlign w:val="center"/>
            <w:hideMark/>
          </w:tcPr>
          <w:p w14:paraId="42283A9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1C5C027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1FF962E2"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FB3465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B9F04F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5E8E9E3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058BB6A" w14:textId="66780A18"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071A88A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5626F34F"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D5347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EE60E7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AC57D8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56CF0B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5F5B8C6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0047473"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F51030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1ED070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D33138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B7FD051"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7167A3D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A21BEA3"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5F42C6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3594A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398A32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1B8A81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4" w:space="0" w:color="auto"/>
              <w:right w:val="single" w:sz="8" w:space="0" w:color="auto"/>
            </w:tcBorders>
            <w:noWrap/>
            <w:vAlign w:val="center"/>
            <w:hideMark/>
          </w:tcPr>
          <w:p w14:paraId="3414B99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C58FF2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B9B3DB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D9A9E4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FB6974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AD6734F"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5012627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922C256"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D410EF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3E758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D3405A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FCA870D" w14:textId="73ECFF16"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4" w:space="0" w:color="auto"/>
              <w:right w:val="single" w:sz="8" w:space="0" w:color="auto"/>
            </w:tcBorders>
            <w:noWrap/>
            <w:vAlign w:val="center"/>
            <w:hideMark/>
          </w:tcPr>
          <w:p w14:paraId="77ABE95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077A5F9"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586251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64A115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288079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79886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variateur de vitesse</w:t>
            </w:r>
          </w:p>
        </w:tc>
        <w:tc>
          <w:tcPr>
            <w:tcW w:w="1460" w:type="dxa"/>
            <w:tcBorders>
              <w:top w:val="nil"/>
              <w:left w:val="nil"/>
              <w:bottom w:val="single" w:sz="8" w:space="0" w:color="auto"/>
              <w:right w:val="single" w:sz="8" w:space="0" w:color="auto"/>
            </w:tcBorders>
            <w:noWrap/>
            <w:vAlign w:val="center"/>
            <w:hideMark/>
          </w:tcPr>
          <w:p w14:paraId="3166D14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1A799916" w14:textId="77777777" w:rsidR="00795586" w:rsidRDefault="00795586">
      <w:r>
        <w:br w:type="page"/>
      </w:r>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795586" w:rsidRPr="001116B1" w14:paraId="2757046E" w14:textId="77777777" w:rsidTr="009239C2">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7CF75D19"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bookmarkStart w:id="40" w:name="_Hlk197959134"/>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38BB860A"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0D11EE26"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03E9EA58"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3FCFF0D5"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40"/>
      <w:tr w:rsidR="001116B1" w:rsidRPr="001116B1" w14:paraId="547C8C65" w14:textId="77777777" w:rsidTr="00C452A3">
        <w:tblPrEx>
          <w:jc w:val="left"/>
        </w:tblPrEx>
        <w:trPr>
          <w:trHeight w:val="315"/>
        </w:trPr>
        <w:tc>
          <w:tcPr>
            <w:tcW w:w="2220" w:type="dxa"/>
            <w:vMerge w:val="restart"/>
            <w:tcBorders>
              <w:top w:val="nil"/>
              <w:left w:val="single" w:sz="8" w:space="0" w:color="auto"/>
              <w:bottom w:val="single" w:sz="8" w:space="0" w:color="000000"/>
              <w:right w:val="single" w:sz="8" w:space="0" w:color="auto"/>
            </w:tcBorders>
            <w:vAlign w:val="center"/>
            <w:hideMark/>
          </w:tcPr>
          <w:p w14:paraId="1927341A" w14:textId="02296BF3" w:rsidR="001116B1" w:rsidRPr="001116B1" w:rsidRDefault="00795586"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 T4</w:t>
            </w:r>
          </w:p>
        </w:tc>
        <w:tc>
          <w:tcPr>
            <w:tcW w:w="1900" w:type="dxa"/>
            <w:vMerge w:val="restart"/>
            <w:tcBorders>
              <w:top w:val="nil"/>
              <w:left w:val="single" w:sz="8" w:space="0" w:color="auto"/>
              <w:bottom w:val="single" w:sz="8" w:space="0" w:color="auto"/>
              <w:right w:val="single" w:sz="8" w:space="0" w:color="auto"/>
            </w:tcBorders>
            <w:vAlign w:val="center"/>
            <w:hideMark/>
          </w:tcPr>
          <w:p w14:paraId="1006797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val="restart"/>
            <w:tcBorders>
              <w:top w:val="nil"/>
              <w:left w:val="single" w:sz="8" w:space="0" w:color="auto"/>
              <w:bottom w:val="single" w:sz="8" w:space="0" w:color="auto"/>
              <w:right w:val="single" w:sz="8" w:space="0" w:color="auto"/>
            </w:tcBorders>
            <w:noWrap/>
            <w:vAlign w:val="center"/>
            <w:hideMark/>
          </w:tcPr>
          <w:p w14:paraId="636F015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T4FE001_VEX</w:t>
            </w:r>
          </w:p>
        </w:tc>
        <w:tc>
          <w:tcPr>
            <w:tcW w:w="3580" w:type="dxa"/>
            <w:tcBorders>
              <w:top w:val="nil"/>
              <w:left w:val="nil"/>
              <w:bottom w:val="single" w:sz="4" w:space="0" w:color="auto"/>
              <w:right w:val="single" w:sz="8" w:space="0" w:color="auto"/>
            </w:tcBorders>
            <w:noWrap/>
            <w:vAlign w:val="center"/>
            <w:hideMark/>
          </w:tcPr>
          <w:p w14:paraId="3493D734"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26B3A2E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CC96D38"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922E5C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AD6743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70342E4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1CE12A26" w14:textId="6FB9E94B"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051AB61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F829454"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66FF2C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FC0C83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71CE4B6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22FDC0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8" w:space="0" w:color="auto"/>
              <w:right w:val="single" w:sz="8" w:space="0" w:color="auto"/>
            </w:tcBorders>
            <w:noWrap/>
            <w:vAlign w:val="center"/>
            <w:hideMark/>
          </w:tcPr>
          <w:p w14:paraId="5118CD2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69C64D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F81217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67EDF95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2F829AE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T4UT001_VAR</w:t>
            </w:r>
          </w:p>
        </w:tc>
        <w:tc>
          <w:tcPr>
            <w:tcW w:w="3580" w:type="dxa"/>
            <w:tcBorders>
              <w:top w:val="nil"/>
              <w:left w:val="nil"/>
              <w:bottom w:val="single" w:sz="4" w:space="0" w:color="auto"/>
              <w:right w:val="single" w:sz="8" w:space="0" w:color="auto"/>
            </w:tcBorders>
            <w:noWrap/>
            <w:vAlign w:val="center"/>
            <w:hideMark/>
          </w:tcPr>
          <w:p w14:paraId="407C6648" w14:textId="5A53A5D7"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F6CA90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0BBEF71"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8D4EE5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BC914F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C37186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8AF45B5"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712365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52ED7207"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4DD865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17670C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7D0266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75D2CA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C87059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DE3D5C4"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A3C550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796C94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6EB3A90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D68CA28" w14:textId="625D4394"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3820658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B721C1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88CA55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06B0762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3AB1140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T4UT002_VAR</w:t>
            </w:r>
          </w:p>
        </w:tc>
        <w:tc>
          <w:tcPr>
            <w:tcW w:w="3580" w:type="dxa"/>
            <w:tcBorders>
              <w:top w:val="nil"/>
              <w:left w:val="nil"/>
              <w:bottom w:val="single" w:sz="4" w:space="0" w:color="auto"/>
              <w:right w:val="single" w:sz="8" w:space="0" w:color="auto"/>
            </w:tcBorders>
            <w:noWrap/>
            <w:vAlign w:val="center"/>
            <w:hideMark/>
          </w:tcPr>
          <w:p w14:paraId="3659246F" w14:textId="73E9E031"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14D7876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27EC2A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3AB5AA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FC134B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620F78D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69AAFF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75E2A0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4EB627E"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3FD78F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E16C43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3A736BE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8FFF7B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0ECE8C5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433FAAF"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52E30A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80E197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FF3C22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656AFB92" w14:textId="3F131963"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544207D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AC9672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924BFC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71DEE61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0F2E49F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T4UT003_VAR</w:t>
            </w:r>
          </w:p>
        </w:tc>
        <w:tc>
          <w:tcPr>
            <w:tcW w:w="3580" w:type="dxa"/>
            <w:tcBorders>
              <w:top w:val="nil"/>
              <w:left w:val="nil"/>
              <w:bottom w:val="single" w:sz="4" w:space="0" w:color="auto"/>
              <w:right w:val="single" w:sz="8" w:space="0" w:color="auto"/>
            </w:tcBorders>
            <w:noWrap/>
            <w:vAlign w:val="center"/>
            <w:hideMark/>
          </w:tcPr>
          <w:p w14:paraId="7DD940F4" w14:textId="44AFA27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129DCCE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43FAA83"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B86D20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E3348D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07EC0E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9BAC1A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6CA4AAF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F0C80D9"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97D22E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0B0E46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D3790F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7C0770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5DA3C6B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5EC2F1BB"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DB8018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71EE20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66D1B51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61CA340" w14:textId="57C477B4"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63AF7FB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0034AF1"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7C08ED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31359EC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711856A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T4UT004_VAR</w:t>
            </w:r>
          </w:p>
        </w:tc>
        <w:tc>
          <w:tcPr>
            <w:tcW w:w="3580" w:type="dxa"/>
            <w:tcBorders>
              <w:top w:val="nil"/>
              <w:left w:val="nil"/>
              <w:bottom w:val="single" w:sz="4" w:space="0" w:color="auto"/>
              <w:right w:val="single" w:sz="8" w:space="0" w:color="auto"/>
            </w:tcBorders>
            <w:noWrap/>
            <w:vAlign w:val="center"/>
            <w:hideMark/>
          </w:tcPr>
          <w:p w14:paraId="4DC17799" w14:textId="6C8660C7"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1215F92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D86C92B"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95EE53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88CCEA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CE04AF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3A9847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094C41D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E3773F1"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6E05E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88F589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E475D4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32D2F36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61D11C4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101DA3F"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067A05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27F27D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328FF3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6D4723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variateur de vitesse</w:t>
            </w:r>
          </w:p>
        </w:tc>
        <w:tc>
          <w:tcPr>
            <w:tcW w:w="1460" w:type="dxa"/>
            <w:tcBorders>
              <w:top w:val="nil"/>
              <w:left w:val="nil"/>
              <w:bottom w:val="single" w:sz="8" w:space="0" w:color="auto"/>
              <w:right w:val="single" w:sz="8" w:space="0" w:color="auto"/>
            </w:tcBorders>
            <w:noWrap/>
            <w:vAlign w:val="center"/>
            <w:hideMark/>
          </w:tcPr>
          <w:p w14:paraId="4F2F9F5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EE379D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F1EA1D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05329D6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01CC4C9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T4UT005_VAR</w:t>
            </w:r>
          </w:p>
        </w:tc>
        <w:tc>
          <w:tcPr>
            <w:tcW w:w="3580" w:type="dxa"/>
            <w:tcBorders>
              <w:top w:val="nil"/>
              <w:left w:val="nil"/>
              <w:bottom w:val="single" w:sz="4" w:space="0" w:color="auto"/>
              <w:right w:val="single" w:sz="8" w:space="0" w:color="auto"/>
            </w:tcBorders>
            <w:noWrap/>
            <w:vAlign w:val="center"/>
            <w:hideMark/>
          </w:tcPr>
          <w:p w14:paraId="15A3C342" w14:textId="5E94CB62"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686728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5C3DF23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7C5B85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73DEB4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D76C39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039C9A1"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63F8D63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98A3484"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F80F3D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117D8E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AE9B0B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22C8A2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61BC22A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0EA529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60D693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B8B5FB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CE2DFE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36B51350" w14:textId="220407B3"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5BB2AED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40D64F74" w14:textId="77777777" w:rsidR="00795586" w:rsidRDefault="00795586">
      <w:r>
        <w:br w:type="page"/>
      </w:r>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795586" w:rsidRPr="001116B1" w14:paraId="03AEFDCC" w14:textId="77777777" w:rsidTr="009239C2">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1B97B82E"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bookmarkStart w:id="41" w:name="_Hlk197959190"/>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26817F66"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510138DB"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36EF0A5E"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0B6D85B4"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41"/>
      <w:tr w:rsidR="001116B1" w:rsidRPr="001116B1" w14:paraId="0B6544D1" w14:textId="77777777" w:rsidTr="00C452A3">
        <w:tblPrEx>
          <w:jc w:val="left"/>
        </w:tblPrEx>
        <w:trPr>
          <w:trHeight w:val="315"/>
        </w:trPr>
        <w:tc>
          <w:tcPr>
            <w:tcW w:w="2220" w:type="dxa"/>
            <w:vMerge w:val="restart"/>
            <w:tcBorders>
              <w:top w:val="nil"/>
              <w:left w:val="single" w:sz="8" w:space="0" w:color="auto"/>
              <w:bottom w:val="single" w:sz="8" w:space="0" w:color="000000"/>
              <w:right w:val="single" w:sz="8" w:space="0" w:color="auto"/>
            </w:tcBorders>
            <w:vAlign w:val="center"/>
            <w:hideMark/>
          </w:tcPr>
          <w:p w14:paraId="686F0E38" w14:textId="317D7E8C" w:rsidR="001116B1" w:rsidRPr="001116B1" w:rsidRDefault="00795586"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 T4</w:t>
            </w:r>
          </w:p>
        </w:tc>
        <w:tc>
          <w:tcPr>
            <w:tcW w:w="1900" w:type="dxa"/>
            <w:vMerge w:val="restart"/>
            <w:tcBorders>
              <w:top w:val="nil"/>
              <w:left w:val="single" w:sz="8" w:space="0" w:color="auto"/>
              <w:bottom w:val="single" w:sz="8" w:space="0" w:color="auto"/>
              <w:right w:val="single" w:sz="8" w:space="0" w:color="auto"/>
            </w:tcBorders>
            <w:noWrap/>
            <w:vAlign w:val="center"/>
            <w:hideMark/>
          </w:tcPr>
          <w:p w14:paraId="0781705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vAlign w:val="center"/>
            <w:hideMark/>
          </w:tcPr>
          <w:p w14:paraId="0BC0301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T4UT006_VAR</w:t>
            </w:r>
          </w:p>
        </w:tc>
        <w:tc>
          <w:tcPr>
            <w:tcW w:w="3580" w:type="dxa"/>
            <w:tcBorders>
              <w:top w:val="nil"/>
              <w:left w:val="nil"/>
              <w:bottom w:val="single" w:sz="4" w:space="0" w:color="auto"/>
              <w:right w:val="single" w:sz="8" w:space="0" w:color="auto"/>
            </w:tcBorders>
            <w:noWrap/>
            <w:vAlign w:val="center"/>
            <w:hideMark/>
          </w:tcPr>
          <w:p w14:paraId="6702DFAA" w14:textId="1E770E1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44B64C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296D639"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70DAD6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2C28AC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C52FB3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67D323F"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0BFD619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F22E74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FA50AC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99BEF8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E40E97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B48F81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0961270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0BB8402"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90F36F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7BC164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5AF109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781B2054" w14:textId="7C9A97AD"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43B4235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5012E27"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4C439A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56E4E8D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26C4DE1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T4UT007_VAR</w:t>
            </w:r>
          </w:p>
        </w:tc>
        <w:tc>
          <w:tcPr>
            <w:tcW w:w="3580" w:type="dxa"/>
            <w:tcBorders>
              <w:top w:val="nil"/>
              <w:left w:val="nil"/>
              <w:bottom w:val="single" w:sz="4" w:space="0" w:color="auto"/>
              <w:right w:val="single" w:sz="8" w:space="0" w:color="auto"/>
            </w:tcBorders>
            <w:noWrap/>
            <w:vAlign w:val="center"/>
            <w:hideMark/>
          </w:tcPr>
          <w:p w14:paraId="6988E05C" w14:textId="11C9779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314189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1CB50BA"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954765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84BEDD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23F0714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A377E2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1DEF563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F89ED51"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6FE4B3C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3D0D83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6E02C1E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AD620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03A3D75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6936DC9"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96210C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22B29D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3CF00A3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5FC5EC20" w14:textId="5BAD358A"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47006E4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904670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0E7A99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2262AD9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3EAA9DF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T4UT008_VAR</w:t>
            </w:r>
          </w:p>
        </w:tc>
        <w:tc>
          <w:tcPr>
            <w:tcW w:w="3580" w:type="dxa"/>
            <w:tcBorders>
              <w:top w:val="nil"/>
              <w:left w:val="nil"/>
              <w:bottom w:val="single" w:sz="4" w:space="0" w:color="auto"/>
              <w:right w:val="single" w:sz="8" w:space="0" w:color="auto"/>
            </w:tcBorders>
            <w:noWrap/>
            <w:vAlign w:val="center"/>
            <w:hideMark/>
          </w:tcPr>
          <w:p w14:paraId="327A452D" w14:textId="2558D85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17BC974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C49BE0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8F0F7B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F5B291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7743ADC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A6E3FA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28D92E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662B3B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40AD93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F3D182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5D4A17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942C0B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60E7598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EB85789"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394356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7D0F79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6B874B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6D6358AA" w14:textId="58DCCF5B"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174D621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C8EFD0A"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102D41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748EA44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1F42488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T4UT009_VAR</w:t>
            </w:r>
          </w:p>
        </w:tc>
        <w:tc>
          <w:tcPr>
            <w:tcW w:w="3580" w:type="dxa"/>
            <w:tcBorders>
              <w:top w:val="nil"/>
              <w:left w:val="nil"/>
              <w:bottom w:val="single" w:sz="4" w:space="0" w:color="auto"/>
              <w:right w:val="single" w:sz="8" w:space="0" w:color="auto"/>
            </w:tcBorders>
            <w:noWrap/>
            <w:vAlign w:val="center"/>
            <w:hideMark/>
          </w:tcPr>
          <w:p w14:paraId="4CE48CF3" w14:textId="649523D5"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7002B6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281542A"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48E5FF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5057AA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E400BC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A117FDA"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1C62B9D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C3BEABC"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68692E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3BF1C0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5A356D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6485524"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7FF745C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EE1B1C3"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31A8FE3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B2E897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35C2DC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02556186" w14:textId="21BA8A70"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208AFB9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32BAB7CF"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036D464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122DF3B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07EBE98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T4UT010_VAR</w:t>
            </w:r>
          </w:p>
        </w:tc>
        <w:tc>
          <w:tcPr>
            <w:tcW w:w="3580" w:type="dxa"/>
            <w:tcBorders>
              <w:top w:val="nil"/>
              <w:left w:val="nil"/>
              <w:bottom w:val="single" w:sz="4" w:space="0" w:color="auto"/>
              <w:right w:val="single" w:sz="8" w:space="0" w:color="auto"/>
            </w:tcBorders>
            <w:noWrap/>
            <w:vAlign w:val="center"/>
            <w:hideMark/>
          </w:tcPr>
          <w:p w14:paraId="006BD544" w14:textId="545D55C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3E13BA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D1B3FA1"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02A575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36587F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591DBCA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64DB867E"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54C38D9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3145CBE"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964EDA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FFE551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1B1263D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B8DE45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7D7D82E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A562792"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F36CA1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3F4229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47DE9CF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42399C55" w14:textId="0229F929"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372F3D7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441E25F5"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638D2F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tcBorders>
              <w:top w:val="nil"/>
              <w:left w:val="nil"/>
              <w:bottom w:val="single" w:sz="8" w:space="0" w:color="auto"/>
              <w:right w:val="single" w:sz="8" w:space="0" w:color="auto"/>
            </w:tcBorders>
            <w:noWrap/>
            <w:vAlign w:val="center"/>
            <w:hideMark/>
          </w:tcPr>
          <w:p w14:paraId="0D035B01"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tcBorders>
              <w:top w:val="nil"/>
              <w:left w:val="nil"/>
              <w:bottom w:val="single" w:sz="8" w:space="0" w:color="auto"/>
              <w:right w:val="single" w:sz="8" w:space="0" w:color="auto"/>
            </w:tcBorders>
            <w:noWrap/>
            <w:vAlign w:val="center"/>
            <w:hideMark/>
          </w:tcPr>
          <w:p w14:paraId="54C6EB1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T4FE002_VEX</w:t>
            </w:r>
          </w:p>
        </w:tc>
        <w:tc>
          <w:tcPr>
            <w:tcW w:w="3580" w:type="dxa"/>
            <w:tcBorders>
              <w:top w:val="nil"/>
              <w:left w:val="nil"/>
              <w:bottom w:val="single" w:sz="8" w:space="0" w:color="auto"/>
              <w:right w:val="single" w:sz="8" w:space="0" w:color="auto"/>
            </w:tcBorders>
            <w:noWrap/>
            <w:vAlign w:val="center"/>
            <w:hideMark/>
          </w:tcPr>
          <w:p w14:paraId="6E358DE5" w14:textId="6C128E0A"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1791816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DD16412"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53A3042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tcBorders>
              <w:top w:val="nil"/>
              <w:left w:val="nil"/>
              <w:bottom w:val="single" w:sz="8" w:space="0" w:color="auto"/>
              <w:right w:val="single" w:sz="8" w:space="0" w:color="auto"/>
            </w:tcBorders>
            <w:noWrap/>
            <w:vAlign w:val="center"/>
            <w:hideMark/>
          </w:tcPr>
          <w:p w14:paraId="2FE3A92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tcBorders>
              <w:top w:val="nil"/>
              <w:left w:val="nil"/>
              <w:bottom w:val="single" w:sz="8" w:space="0" w:color="auto"/>
              <w:right w:val="single" w:sz="8" w:space="0" w:color="auto"/>
            </w:tcBorders>
            <w:noWrap/>
            <w:vAlign w:val="center"/>
            <w:hideMark/>
          </w:tcPr>
          <w:p w14:paraId="4BDC4A1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T4FE003_VEX</w:t>
            </w:r>
          </w:p>
        </w:tc>
        <w:tc>
          <w:tcPr>
            <w:tcW w:w="3580" w:type="dxa"/>
            <w:tcBorders>
              <w:top w:val="nil"/>
              <w:left w:val="nil"/>
              <w:bottom w:val="single" w:sz="8" w:space="0" w:color="auto"/>
              <w:right w:val="single" w:sz="8" w:space="0" w:color="auto"/>
            </w:tcBorders>
            <w:noWrap/>
            <w:vAlign w:val="center"/>
            <w:hideMark/>
          </w:tcPr>
          <w:p w14:paraId="5D12BB1A" w14:textId="115176EE"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32A0CC7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6143868"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44F8FB2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1EC6ECB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Zone Manager</w:t>
            </w:r>
          </w:p>
        </w:tc>
        <w:tc>
          <w:tcPr>
            <w:tcW w:w="2560" w:type="dxa"/>
            <w:vMerge w:val="restart"/>
            <w:tcBorders>
              <w:top w:val="nil"/>
              <w:left w:val="single" w:sz="8" w:space="0" w:color="auto"/>
              <w:bottom w:val="single" w:sz="8" w:space="0" w:color="auto"/>
              <w:right w:val="single" w:sz="8" w:space="0" w:color="auto"/>
            </w:tcBorders>
            <w:noWrap/>
            <w:vAlign w:val="center"/>
            <w:hideMark/>
          </w:tcPr>
          <w:p w14:paraId="5075010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Ventilo convecteurs</w:t>
            </w:r>
          </w:p>
        </w:tc>
        <w:tc>
          <w:tcPr>
            <w:tcW w:w="3580" w:type="dxa"/>
            <w:tcBorders>
              <w:top w:val="nil"/>
              <w:left w:val="nil"/>
              <w:bottom w:val="single" w:sz="4" w:space="0" w:color="auto"/>
              <w:right w:val="single" w:sz="8" w:space="0" w:color="auto"/>
            </w:tcBorders>
            <w:noWrap/>
            <w:vAlign w:val="center"/>
            <w:hideMark/>
          </w:tcPr>
          <w:p w14:paraId="33B43DE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Régulateur</w:t>
            </w:r>
          </w:p>
        </w:tc>
        <w:tc>
          <w:tcPr>
            <w:tcW w:w="1460" w:type="dxa"/>
            <w:tcBorders>
              <w:top w:val="nil"/>
              <w:left w:val="nil"/>
              <w:bottom w:val="single" w:sz="4" w:space="0" w:color="auto"/>
              <w:right w:val="single" w:sz="8" w:space="0" w:color="auto"/>
            </w:tcBorders>
            <w:noWrap/>
            <w:vAlign w:val="center"/>
            <w:hideMark/>
          </w:tcPr>
          <w:p w14:paraId="24B6DB9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44</w:t>
            </w:r>
          </w:p>
        </w:tc>
      </w:tr>
      <w:tr w:rsidR="001116B1" w:rsidRPr="001116B1" w14:paraId="0C820AA3"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20C4B8D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5F4A9E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06272F4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284CA1C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1EE684D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44</w:t>
            </w:r>
          </w:p>
        </w:tc>
      </w:tr>
      <w:tr w:rsidR="001116B1" w:rsidRPr="001116B1" w14:paraId="3DA1C6C6"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73DED85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71E8C9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single" w:sz="8" w:space="0" w:color="auto"/>
            </w:tcBorders>
            <w:vAlign w:val="center"/>
            <w:hideMark/>
          </w:tcPr>
          <w:p w14:paraId="7A04A15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1EADBB88" w14:textId="357953EB"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0A0003E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44</w:t>
            </w:r>
          </w:p>
        </w:tc>
      </w:tr>
      <w:tr w:rsidR="00795586" w:rsidRPr="001116B1" w14:paraId="6EDE91BA" w14:textId="77777777" w:rsidTr="009239C2">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521AD341"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bookmarkStart w:id="42" w:name="_Hlk197959244"/>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6A27359C"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7D408912"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2FD76ADB"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762B1C03"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bookmarkEnd w:id="42"/>
      <w:tr w:rsidR="001116B1" w:rsidRPr="001116B1" w14:paraId="0E943962" w14:textId="77777777" w:rsidTr="00795586">
        <w:tblPrEx>
          <w:jc w:val="left"/>
        </w:tblPrEx>
        <w:trPr>
          <w:trHeight w:val="315"/>
        </w:trPr>
        <w:tc>
          <w:tcPr>
            <w:tcW w:w="2220" w:type="dxa"/>
            <w:vMerge w:val="restart"/>
            <w:tcBorders>
              <w:top w:val="nil"/>
              <w:left w:val="single" w:sz="8" w:space="0" w:color="auto"/>
              <w:bottom w:val="single" w:sz="8" w:space="0" w:color="auto"/>
              <w:right w:val="single" w:sz="8" w:space="0" w:color="auto"/>
            </w:tcBorders>
            <w:noWrap/>
            <w:vAlign w:val="center"/>
            <w:hideMark/>
          </w:tcPr>
          <w:p w14:paraId="02537353" w14:textId="166BDF5F" w:rsidR="001116B1" w:rsidRPr="001116B1" w:rsidRDefault="00795586"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w:t>
            </w:r>
            <w:r w:rsidR="001116B1" w:rsidRPr="001116B1">
              <w:rPr>
                <w:rFonts w:ascii="Aptos Narrow" w:eastAsia="Times New Roman" w:hAnsi="Aptos Narrow" w:cs="Times New Roman"/>
                <w:color w:val="000000"/>
                <w:lang w:eastAsia="fr-FR"/>
              </w:rPr>
              <w:t xml:space="preserve"> T1</w:t>
            </w:r>
          </w:p>
        </w:tc>
        <w:tc>
          <w:tcPr>
            <w:tcW w:w="1900" w:type="dxa"/>
            <w:vMerge w:val="restart"/>
            <w:tcBorders>
              <w:top w:val="nil"/>
              <w:left w:val="single" w:sz="8" w:space="0" w:color="auto"/>
              <w:bottom w:val="single" w:sz="8" w:space="0" w:color="auto"/>
              <w:right w:val="single" w:sz="8" w:space="0" w:color="auto"/>
            </w:tcBorders>
            <w:noWrap/>
            <w:vAlign w:val="center"/>
            <w:hideMark/>
          </w:tcPr>
          <w:p w14:paraId="567BDF0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6927683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T1UT001_VAN</w:t>
            </w:r>
          </w:p>
        </w:tc>
        <w:tc>
          <w:tcPr>
            <w:tcW w:w="3580" w:type="dxa"/>
            <w:tcBorders>
              <w:top w:val="nil"/>
              <w:left w:val="single" w:sz="8" w:space="0" w:color="auto"/>
              <w:bottom w:val="single" w:sz="4" w:space="0" w:color="auto"/>
              <w:right w:val="single" w:sz="8" w:space="0" w:color="auto"/>
            </w:tcBorders>
            <w:noWrap/>
            <w:vAlign w:val="center"/>
            <w:hideMark/>
          </w:tcPr>
          <w:p w14:paraId="27D59C3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48D7819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571609DA"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676A13C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B86B04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926A4D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4A8D786F" w14:textId="71031397"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30520EF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8AB2F28"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0384D96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A94D26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5A599E8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3B236F5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597355B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DB97FB0"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1A3CF2C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F3B006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058A70A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2B10108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256F9C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CC8277D"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506483D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B21AC9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15E6D12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52F2BD21" w14:textId="17331CF8"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454E6D6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02BD1EF"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559FD82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70341FD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XL800</w:t>
            </w:r>
          </w:p>
        </w:tc>
        <w:tc>
          <w:tcPr>
            <w:tcW w:w="2560" w:type="dxa"/>
            <w:vMerge w:val="restart"/>
            <w:tcBorders>
              <w:top w:val="nil"/>
              <w:left w:val="single" w:sz="8" w:space="0" w:color="auto"/>
              <w:bottom w:val="single" w:sz="8" w:space="0" w:color="auto"/>
              <w:right w:val="nil"/>
            </w:tcBorders>
            <w:noWrap/>
            <w:vAlign w:val="center"/>
            <w:hideMark/>
          </w:tcPr>
          <w:p w14:paraId="1AB571F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T1UT002_VAN</w:t>
            </w:r>
          </w:p>
        </w:tc>
        <w:tc>
          <w:tcPr>
            <w:tcW w:w="3580" w:type="dxa"/>
            <w:tcBorders>
              <w:top w:val="nil"/>
              <w:left w:val="single" w:sz="8" w:space="0" w:color="auto"/>
              <w:bottom w:val="single" w:sz="4" w:space="0" w:color="auto"/>
              <w:right w:val="single" w:sz="8" w:space="0" w:color="auto"/>
            </w:tcBorders>
            <w:noWrap/>
            <w:vAlign w:val="center"/>
            <w:hideMark/>
          </w:tcPr>
          <w:p w14:paraId="3DE2C17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3F24C1C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1BC7155A"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C2165F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8525C2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AA6F43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61F432A7" w14:textId="6B271DEC"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0482BD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0BD01C2"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3F8AD85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C9B4A3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7C7BF9E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3B2FC4E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32A28B0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AAD112C"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0DF944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EC0C2A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33F79DB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3D6944C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0A813A7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3</w:t>
            </w:r>
          </w:p>
        </w:tc>
      </w:tr>
      <w:tr w:rsidR="001116B1" w:rsidRPr="001116B1" w14:paraId="46298899"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7C7876F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4789B2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11E3F9D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71F54197" w14:textId="12352C4F"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68E2216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0A6370F3"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26A374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FD7E65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nil"/>
            </w:tcBorders>
            <w:noWrap/>
            <w:vAlign w:val="center"/>
            <w:hideMark/>
          </w:tcPr>
          <w:p w14:paraId="18ABF33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T1UT003_VEX</w:t>
            </w:r>
          </w:p>
        </w:tc>
        <w:tc>
          <w:tcPr>
            <w:tcW w:w="3580" w:type="dxa"/>
            <w:tcBorders>
              <w:top w:val="nil"/>
              <w:left w:val="single" w:sz="8" w:space="0" w:color="auto"/>
              <w:bottom w:val="single" w:sz="8" w:space="0" w:color="auto"/>
              <w:right w:val="single" w:sz="8" w:space="0" w:color="auto"/>
            </w:tcBorders>
            <w:noWrap/>
            <w:vAlign w:val="center"/>
            <w:hideMark/>
          </w:tcPr>
          <w:p w14:paraId="179D6E27" w14:textId="4CD50C59"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0D978F5C"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01457DF"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3F0DA6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9F800E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nil"/>
            </w:tcBorders>
            <w:noWrap/>
            <w:vAlign w:val="center"/>
            <w:hideMark/>
          </w:tcPr>
          <w:p w14:paraId="6A487DEE"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T1UT004_VEX</w:t>
            </w:r>
          </w:p>
        </w:tc>
        <w:tc>
          <w:tcPr>
            <w:tcW w:w="3580" w:type="dxa"/>
            <w:tcBorders>
              <w:top w:val="nil"/>
              <w:left w:val="single" w:sz="8" w:space="0" w:color="auto"/>
              <w:bottom w:val="single" w:sz="8" w:space="0" w:color="auto"/>
              <w:right w:val="single" w:sz="8" w:space="0" w:color="auto"/>
            </w:tcBorders>
            <w:noWrap/>
            <w:vAlign w:val="center"/>
            <w:hideMark/>
          </w:tcPr>
          <w:p w14:paraId="7A13FAA2" w14:textId="6849609C"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6B831D9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ED56EA8"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77BCA4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30BA51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nil"/>
            </w:tcBorders>
            <w:noWrap/>
            <w:vAlign w:val="center"/>
            <w:hideMark/>
          </w:tcPr>
          <w:p w14:paraId="20CA208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T1UT005_VEX</w:t>
            </w:r>
          </w:p>
        </w:tc>
        <w:tc>
          <w:tcPr>
            <w:tcW w:w="3580" w:type="dxa"/>
            <w:tcBorders>
              <w:top w:val="nil"/>
              <w:left w:val="single" w:sz="8" w:space="0" w:color="auto"/>
              <w:bottom w:val="single" w:sz="8" w:space="0" w:color="auto"/>
              <w:right w:val="single" w:sz="8" w:space="0" w:color="auto"/>
            </w:tcBorders>
            <w:noWrap/>
            <w:vAlign w:val="center"/>
            <w:hideMark/>
          </w:tcPr>
          <w:p w14:paraId="054EB08A" w14:textId="09F9905F"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36D75B4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5F0E085"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5D03284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D2C1DF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tcBorders>
              <w:top w:val="nil"/>
              <w:left w:val="nil"/>
              <w:bottom w:val="single" w:sz="8" w:space="0" w:color="auto"/>
              <w:right w:val="nil"/>
            </w:tcBorders>
            <w:noWrap/>
            <w:vAlign w:val="center"/>
            <w:hideMark/>
          </w:tcPr>
          <w:p w14:paraId="0085F967"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T1UT006_VEX</w:t>
            </w:r>
          </w:p>
        </w:tc>
        <w:tc>
          <w:tcPr>
            <w:tcW w:w="3580" w:type="dxa"/>
            <w:tcBorders>
              <w:top w:val="nil"/>
              <w:left w:val="single" w:sz="8" w:space="0" w:color="auto"/>
              <w:bottom w:val="single" w:sz="8" w:space="0" w:color="auto"/>
              <w:right w:val="single" w:sz="8" w:space="0" w:color="auto"/>
            </w:tcBorders>
            <w:noWrap/>
            <w:vAlign w:val="center"/>
            <w:hideMark/>
          </w:tcPr>
          <w:p w14:paraId="2EBD9D24" w14:textId="78053B16"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8" w:space="0" w:color="auto"/>
              <w:right w:val="single" w:sz="8" w:space="0" w:color="auto"/>
            </w:tcBorders>
            <w:noWrap/>
            <w:vAlign w:val="center"/>
            <w:hideMark/>
          </w:tcPr>
          <w:p w14:paraId="3B4234D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CDD4122"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34E2457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678F45C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7E75174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T1UT001_VAR</w:t>
            </w:r>
          </w:p>
        </w:tc>
        <w:tc>
          <w:tcPr>
            <w:tcW w:w="3580" w:type="dxa"/>
            <w:tcBorders>
              <w:top w:val="nil"/>
              <w:left w:val="single" w:sz="8" w:space="0" w:color="auto"/>
              <w:bottom w:val="single" w:sz="4" w:space="0" w:color="auto"/>
              <w:right w:val="single" w:sz="8" w:space="0" w:color="auto"/>
            </w:tcBorders>
            <w:noWrap/>
            <w:vAlign w:val="center"/>
            <w:hideMark/>
          </w:tcPr>
          <w:p w14:paraId="6D0A9771" w14:textId="79739903"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A60C11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1672B47"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F18C01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38F280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5FF41F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4C91E3F7"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13E348A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EF2C49C"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3DF3F8E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3A0223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414D543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4EA4EA0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7B391F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BE5186E"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326D6A6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A97506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09F348B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553A8101" w14:textId="7C0257FF"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4073F75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27131CD6"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5EE6FA8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5E26846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06B16DE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T1UT003_VAR</w:t>
            </w:r>
          </w:p>
        </w:tc>
        <w:tc>
          <w:tcPr>
            <w:tcW w:w="3580" w:type="dxa"/>
            <w:tcBorders>
              <w:top w:val="nil"/>
              <w:left w:val="single" w:sz="8" w:space="0" w:color="auto"/>
              <w:bottom w:val="single" w:sz="4" w:space="0" w:color="auto"/>
              <w:right w:val="single" w:sz="8" w:space="0" w:color="auto"/>
            </w:tcBorders>
            <w:noWrap/>
            <w:vAlign w:val="center"/>
            <w:hideMark/>
          </w:tcPr>
          <w:p w14:paraId="5FD3247E" w14:textId="49AAECA6"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22BD83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8245670"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346099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0E9F8F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3B01B84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4C08839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DAD305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7AAEED5"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51508F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306A6F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13FBEB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2583ADA0"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47A8895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C939C11"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63993BB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895C41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7491491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04AD551E" w14:textId="14731E2C"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08A7131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3ACB848D" w14:textId="77777777" w:rsidR="00795586" w:rsidRDefault="00795586">
      <w:r>
        <w:br w:type="page"/>
      </w:r>
    </w:p>
    <w:tbl>
      <w:tblPr>
        <w:tblW w:w="11720" w:type="dxa"/>
        <w:jc w:val="center"/>
        <w:tblCellMar>
          <w:left w:w="70" w:type="dxa"/>
          <w:right w:w="70" w:type="dxa"/>
        </w:tblCellMar>
        <w:tblLook w:val="04A0" w:firstRow="1" w:lastRow="0" w:firstColumn="1" w:lastColumn="0" w:noHBand="0" w:noVBand="1"/>
      </w:tblPr>
      <w:tblGrid>
        <w:gridCol w:w="2220"/>
        <w:gridCol w:w="1900"/>
        <w:gridCol w:w="2560"/>
        <w:gridCol w:w="3580"/>
        <w:gridCol w:w="1460"/>
      </w:tblGrid>
      <w:tr w:rsidR="00795586" w:rsidRPr="001116B1" w14:paraId="088106E8" w14:textId="77777777" w:rsidTr="009239C2">
        <w:trPr>
          <w:trHeight w:val="264"/>
          <w:jc w:val="center"/>
        </w:trPr>
        <w:tc>
          <w:tcPr>
            <w:tcW w:w="2220" w:type="dxa"/>
            <w:tcBorders>
              <w:top w:val="single" w:sz="8" w:space="0" w:color="auto"/>
              <w:left w:val="single" w:sz="8" w:space="0" w:color="auto"/>
              <w:bottom w:val="single" w:sz="4" w:space="0" w:color="auto"/>
              <w:right w:val="single" w:sz="8" w:space="0" w:color="auto"/>
            </w:tcBorders>
            <w:noWrap/>
            <w:vAlign w:val="center"/>
            <w:hideMark/>
          </w:tcPr>
          <w:p w14:paraId="7CC8D9B9"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lastRenderedPageBreak/>
              <w:t>Bâtiment</w:t>
            </w:r>
          </w:p>
        </w:tc>
        <w:tc>
          <w:tcPr>
            <w:tcW w:w="1900" w:type="dxa"/>
            <w:tcBorders>
              <w:top w:val="single" w:sz="8" w:space="0" w:color="auto"/>
              <w:left w:val="nil"/>
              <w:bottom w:val="single" w:sz="8" w:space="0" w:color="auto"/>
              <w:right w:val="single" w:sz="8" w:space="0" w:color="auto"/>
            </w:tcBorders>
            <w:noWrap/>
            <w:vAlign w:val="center"/>
            <w:hideMark/>
          </w:tcPr>
          <w:p w14:paraId="4055760F"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Automate</w:t>
            </w:r>
          </w:p>
        </w:tc>
        <w:tc>
          <w:tcPr>
            <w:tcW w:w="2560" w:type="dxa"/>
            <w:tcBorders>
              <w:top w:val="single" w:sz="8" w:space="0" w:color="auto"/>
              <w:left w:val="nil"/>
              <w:bottom w:val="single" w:sz="8" w:space="0" w:color="auto"/>
              <w:right w:val="single" w:sz="8" w:space="0" w:color="auto"/>
            </w:tcBorders>
            <w:noWrap/>
            <w:vAlign w:val="center"/>
            <w:hideMark/>
          </w:tcPr>
          <w:p w14:paraId="299EEE00"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Identification</w:t>
            </w:r>
          </w:p>
        </w:tc>
        <w:tc>
          <w:tcPr>
            <w:tcW w:w="3580" w:type="dxa"/>
            <w:tcBorders>
              <w:top w:val="single" w:sz="8" w:space="0" w:color="auto"/>
              <w:left w:val="nil"/>
              <w:bottom w:val="single" w:sz="8" w:space="0" w:color="auto"/>
              <w:right w:val="single" w:sz="8" w:space="0" w:color="auto"/>
            </w:tcBorders>
            <w:noWrap/>
            <w:vAlign w:val="center"/>
            <w:hideMark/>
          </w:tcPr>
          <w:p w14:paraId="511D3397"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Capteurs / Actionneurs</w:t>
            </w:r>
          </w:p>
        </w:tc>
        <w:tc>
          <w:tcPr>
            <w:tcW w:w="1460" w:type="dxa"/>
            <w:tcBorders>
              <w:top w:val="single" w:sz="8" w:space="0" w:color="auto"/>
              <w:left w:val="nil"/>
              <w:bottom w:val="single" w:sz="4" w:space="0" w:color="auto"/>
              <w:right w:val="single" w:sz="8" w:space="0" w:color="auto"/>
            </w:tcBorders>
            <w:noWrap/>
            <w:vAlign w:val="center"/>
            <w:hideMark/>
          </w:tcPr>
          <w:p w14:paraId="68510D88" w14:textId="77777777" w:rsidR="00795586" w:rsidRPr="001116B1" w:rsidRDefault="00795586" w:rsidP="009239C2">
            <w:pPr>
              <w:spacing w:line="240" w:lineRule="auto"/>
              <w:jc w:val="center"/>
              <w:rPr>
                <w:rFonts w:ascii="Aptos Narrow" w:eastAsia="Times New Roman" w:hAnsi="Aptos Narrow" w:cs="Times New Roman"/>
                <w:b/>
                <w:bCs/>
                <w:color w:val="000000"/>
                <w:sz w:val="36"/>
                <w:szCs w:val="36"/>
                <w:lang w:eastAsia="fr-FR"/>
              </w:rPr>
            </w:pPr>
            <w:r w:rsidRPr="001116B1">
              <w:rPr>
                <w:rFonts w:ascii="Aptos Narrow" w:eastAsia="Times New Roman" w:hAnsi="Aptos Narrow" w:cs="Times New Roman"/>
                <w:b/>
                <w:bCs/>
                <w:color w:val="000000"/>
                <w:sz w:val="36"/>
                <w:szCs w:val="36"/>
                <w:lang w:eastAsia="fr-FR"/>
              </w:rPr>
              <w:t>Quantité</w:t>
            </w:r>
          </w:p>
        </w:tc>
      </w:tr>
      <w:tr w:rsidR="001116B1" w:rsidRPr="001116B1" w14:paraId="70A9FA6C" w14:textId="77777777" w:rsidTr="00795586">
        <w:tblPrEx>
          <w:jc w:val="left"/>
        </w:tblPrEx>
        <w:trPr>
          <w:trHeight w:val="315"/>
        </w:trPr>
        <w:tc>
          <w:tcPr>
            <w:tcW w:w="2220" w:type="dxa"/>
            <w:vMerge w:val="restart"/>
            <w:tcBorders>
              <w:top w:val="nil"/>
              <w:left w:val="single" w:sz="8" w:space="0" w:color="auto"/>
              <w:bottom w:val="single" w:sz="8" w:space="0" w:color="auto"/>
              <w:right w:val="single" w:sz="8" w:space="0" w:color="auto"/>
            </w:tcBorders>
            <w:vAlign w:val="center"/>
            <w:hideMark/>
          </w:tcPr>
          <w:p w14:paraId="15D6FBB0" w14:textId="6486DFF6" w:rsidR="001116B1" w:rsidRPr="001116B1" w:rsidRDefault="00795586" w:rsidP="00795586">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 T1</w:t>
            </w:r>
          </w:p>
        </w:tc>
        <w:tc>
          <w:tcPr>
            <w:tcW w:w="1900" w:type="dxa"/>
            <w:vMerge w:val="restart"/>
            <w:tcBorders>
              <w:top w:val="nil"/>
              <w:left w:val="single" w:sz="8" w:space="0" w:color="auto"/>
              <w:bottom w:val="single" w:sz="8" w:space="0" w:color="auto"/>
              <w:right w:val="single" w:sz="8" w:space="0" w:color="auto"/>
            </w:tcBorders>
            <w:noWrap/>
            <w:vAlign w:val="center"/>
            <w:hideMark/>
          </w:tcPr>
          <w:p w14:paraId="73825BA9" w14:textId="77777777" w:rsidR="001116B1" w:rsidRPr="001116B1" w:rsidRDefault="001116B1" w:rsidP="00795586">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6B036298" w14:textId="77777777" w:rsidR="001116B1" w:rsidRPr="001116B1" w:rsidRDefault="001116B1" w:rsidP="00795586">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T1UT004_VAR</w:t>
            </w:r>
          </w:p>
        </w:tc>
        <w:tc>
          <w:tcPr>
            <w:tcW w:w="3580" w:type="dxa"/>
            <w:tcBorders>
              <w:top w:val="nil"/>
              <w:left w:val="single" w:sz="8" w:space="0" w:color="auto"/>
              <w:bottom w:val="single" w:sz="4" w:space="0" w:color="auto"/>
              <w:right w:val="single" w:sz="8" w:space="0" w:color="auto"/>
            </w:tcBorders>
            <w:noWrap/>
            <w:vAlign w:val="center"/>
            <w:hideMark/>
          </w:tcPr>
          <w:p w14:paraId="7BEA5953" w14:textId="2A62772E" w:rsidR="001116B1" w:rsidRPr="001116B1" w:rsidRDefault="00795586" w:rsidP="00795586">
            <w:pPr>
              <w:spacing w:line="240" w:lineRule="auto"/>
              <w:jc w:val="center"/>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6871CBF2" w14:textId="77777777" w:rsidR="001116B1" w:rsidRPr="001116B1" w:rsidRDefault="001116B1" w:rsidP="00795586">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D665300"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3F8F69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41182A4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571A236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20CD292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9B12F0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1429EDB"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798ADBA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F1A49E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0E92C71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2FEB92F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7B720BF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4B808303"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53D52F5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48713F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3D16F83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353D93B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Signal variateur de vitesse</w:t>
            </w:r>
          </w:p>
        </w:tc>
        <w:tc>
          <w:tcPr>
            <w:tcW w:w="1460" w:type="dxa"/>
            <w:tcBorders>
              <w:top w:val="nil"/>
              <w:left w:val="nil"/>
              <w:bottom w:val="single" w:sz="8" w:space="0" w:color="auto"/>
              <w:right w:val="single" w:sz="8" w:space="0" w:color="auto"/>
            </w:tcBorders>
            <w:noWrap/>
            <w:vAlign w:val="center"/>
            <w:hideMark/>
          </w:tcPr>
          <w:p w14:paraId="1658109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39997FF"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1C2ED8F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4C47460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6555D4B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T1UT005_VAR</w:t>
            </w:r>
          </w:p>
        </w:tc>
        <w:tc>
          <w:tcPr>
            <w:tcW w:w="3580" w:type="dxa"/>
            <w:tcBorders>
              <w:top w:val="nil"/>
              <w:left w:val="single" w:sz="8" w:space="0" w:color="auto"/>
              <w:bottom w:val="single" w:sz="4" w:space="0" w:color="auto"/>
              <w:right w:val="single" w:sz="8" w:space="0" w:color="auto"/>
            </w:tcBorders>
            <w:noWrap/>
            <w:vAlign w:val="center"/>
            <w:hideMark/>
          </w:tcPr>
          <w:p w14:paraId="28CDE1A5" w14:textId="1DA47653"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7D56522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EAD85CB"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666913E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682EB33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629EBE7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7EFEBC5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0D8D3EC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60ED90D"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61F2BD7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85BA73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F29F3A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7774C98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5664DA1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18745572"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32A9B2D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333FE54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354B036C"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19CF1609" w14:textId="52BD692D"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388D1BE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F58AF77"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1FEB8C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640467C3"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180D952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T1UT006_VAR</w:t>
            </w:r>
          </w:p>
        </w:tc>
        <w:tc>
          <w:tcPr>
            <w:tcW w:w="3580" w:type="dxa"/>
            <w:tcBorders>
              <w:top w:val="nil"/>
              <w:left w:val="single" w:sz="8" w:space="0" w:color="auto"/>
              <w:bottom w:val="single" w:sz="4" w:space="0" w:color="auto"/>
              <w:right w:val="single" w:sz="8" w:space="0" w:color="auto"/>
            </w:tcBorders>
            <w:noWrap/>
            <w:vAlign w:val="center"/>
            <w:hideMark/>
          </w:tcPr>
          <w:p w14:paraId="5C1F0567" w14:textId="6CE4CA8F"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2D1F284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2E0DE363"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8503E4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970E4C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6B069E9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77FE9B9C"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7DA495A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EC552C1"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65D91DF6"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555F4DC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44374B8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1858F5B3"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27D69956"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B0DB50F"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304A02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3803975"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6928EFB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6280C10D" w14:textId="009C6DFB"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007B08D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A1F2EB0"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7E7BB5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val="restart"/>
            <w:tcBorders>
              <w:top w:val="nil"/>
              <w:left w:val="single" w:sz="8" w:space="0" w:color="auto"/>
              <w:bottom w:val="single" w:sz="8" w:space="0" w:color="auto"/>
              <w:right w:val="single" w:sz="8" w:space="0" w:color="auto"/>
            </w:tcBorders>
            <w:noWrap/>
            <w:vAlign w:val="center"/>
            <w:hideMark/>
          </w:tcPr>
          <w:p w14:paraId="000AFB79"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w:t>
            </w:r>
          </w:p>
        </w:tc>
        <w:tc>
          <w:tcPr>
            <w:tcW w:w="2560" w:type="dxa"/>
            <w:vMerge w:val="restart"/>
            <w:tcBorders>
              <w:top w:val="nil"/>
              <w:left w:val="single" w:sz="8" w:space="0" w:color="auto"/>
              <w:bottom w:val="single" w:sz="8" w:space="0" w:color="auto"/>
              <w:right w:val="nil"/>
            </w:tcBorders>
            <w:noWrap/>
            <w:vAlign w:val="center"/>
            <w:hideMark/>
          </w:tcPr>
          <w:p w14:paraId="405DFA48"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T1UT007_VAR</w:t>
            </w:r>
          </w:p>
        </w:tc>
        <w:tc>
          <w:tcPr>
            <w:tcW w:w="3580" w:type="dxa"/>
            <w:tcBorders>
              <w:top w:val="nil"/>
              <w:left w:val="single" w:sz="8" w:space="0" w:color="auto"/>
              <w:bottom w:val="single" w:sz="4" w:space="0" w:color="auto"/>
              <w:right w:val="single" w:sz="8" w:space="0" w:color="auto"/>
            </w:tcBorders>
            <w:noWrap/>
            <w:vAlign w:val="center"/>
            <w:hideMark/>
          </w:tcPr>
          <w:p w14:paraId="70576985" w14:textId="2F4EB521"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6477FC84"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18372ED"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494F14D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79E056F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E747B00"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459F76DB"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119F90D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177CCC2A"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1ADCAF23"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1F379EA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33CECE8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1FD4F02D"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470EA27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0A20A507"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9B11B8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0A7B0E8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2DE9E34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4" w:space="0" w:color="auto"/>
              <w:right w:val="single" w:sz="8" w:space="0" w:color="auto"/>
            </w:tcBorders>
            <w:noWrap/>
            <w:vAlign w:val="center"/>
            <w:hideMark/>
          </w:tcPr>
          <w:p w14:paraId="00C11382"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A16073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EF3B115" w14:textId="77777777" w:rsidTr="00795586">
        <w:tblPrEx>
          <w:jc w:val="left"/>
        </w:tblPrEx>
        <w:trPr>
          <w:trHeight w:val="315"/>
        </w:trPr>
        <w:tc>
          <w:tcPr>
            <w:tcW w:w="2220" w:type="dxa"/>
            <w:vMerge/>
            <w:tcBorders>
              <w:top w:val="nil"/>
              <w:left w:val="single" w:sz="8" w:space="0" w:color="auto"/>
              <w:bottom w:val="single" w:sz="8" w:space="0" w:color="auto"/>
              <w:right w:val="single" w:sz="8" w:space="0" w:color="auto"/>
            </w:tcBorders>
            <w:vAlign w:val="center"/>
            <w:hideMark/>
          </w:tcPr>
          <w:p w14:paraId="2167B1CF"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auto"/>
              <w:right w:val="single" w:sz="8" w:space="0" w:color="auto"/>
            </w:tcBorders>
            <w:vAlign w:val="center"/>
            <w:hideMark/>
          </w:tcPr>
          <w:p w14:paraId="221D0D2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auto"/>
              <w:right w:val="nil"/>
            </w:tcBorders>
            <w:vAlign w:val="center"/>
            <w:hideMark/>
          </w:tcPr>
          <w:p w14:paraId="4F8D92A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single" w:sz="8" w:space="0" w:color="auto"/>
              <w:bottom w:val="single" w:sz="8" w:space="0" w:color="auto"/>
              <w:right w:val="single" w:sz="8" w:space="0" w:color="auto"/>
            </w:tcBorders>
            <w:noWrap/>
            <w:vAlign w:val="center"/>
            <w:hideMark/>
          </w:tcPr>
          <w:p w14:paraId="053FE2D5" w14:textId="3E5B6CC9"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7EEDAC30"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1A9DEA4" w14:textId="77777777" w:rsidTr="00C452A3">
        <w:tblPrEx>
          <w:jc w:val="left"/>
        </w:tblPrEx>
        <w:trPr>
          <w:trHeight w:val="300"/>
        </w:trPr>
        <w:tc>
          <w:tcPr>
            <w:tcW w:w="2220" w:type="dxa"/>
            <w:vMerge w:val="restart"/>
            <w:tcBorders>
              <w:top w:val="nil"/>
              <w:left w:val="single" w:sz="8" w:space="0" w:color="auto"/>
              <w:bottom w:val="single" w:sz="8" w:space="0" w:color="000000"/>
              <w:right w:val="single" w:sz="8" w:space="0" w:color="auto"/>
            </w:tcBorders>
            <w:noWrap/>
            <w:vAlign w:val="center"/>
            <w:hideMark/>
          </w:tcPr>
          <w:p w14:paraId="65DD7860" w14:textId="66DB8398" w:rsidR="001116B1" w:rsidRPr="001116B1" w:rsidRDefault="00795586"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Bâtiment</w:t>
            </w:r>
            <w:r w:rsidR="001116B1" w:rsidRPr="001116B1">
              <w:rPr>
                <w:rFonts w:ascii="Aptos Narrow" w:eastAsia="Times New Roman" w:hAnsi="Aptos Narrow" w:cs="Times New Roman"/>
                <w:color w:val="000000"/>
                <w:lang w:eastAsia="fr-FR"/>
              </w:rPr>
              <w:t xml:space="preserve"> T3</w:t>
            </w:r>
          </w:p>
        </w:tc>
        <w:tc>
          <w:tcPr>
            <w:tcW w:w="1900" w:type="dxa"/>
            <w:vMerge w:val="restart"/>
            <w:tcBorders>
              <w:top w:val="nil"/>
              <w:left w:val="single" w:sz="8" w:space="0" w:color="auto"/>
              <w:bottom w:val="single" w:sz="8" w:space="0" w:color="000000"/>
              <w:right w:val="single" w:sz="8" w:space="0" w:color="auto"/>
            </w:tcBorders>
            <w:noWrap/>
            <w:vAlign w:val="center"/>
            <w:hideMark/>
          </w:tcPr>
          <w:p w14:paraId="7C5FDD8D"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XL500</w:t>
            </w:r>
          </w:p>
        </w:tc>
        <w:tc>
          <w:tcPr>
            <w:tcW w:w="2560" w:type="dxa"/>
            <w:vMerge w:val="restart"/>
            <w:tcBorders>
              <w:top w:val="nil"/>
              <w:left w:val="single" w:sz="8" w:space="0" w:color="auto"/>
              <w:bottom w:val="single" w:sz="8" w:space="0" w:color="000000"/>
              <w:right w:val="single" w:sz="8" w:space="0" w:color="auto"/>
            </w:tcBorders>
            <w:noWrap/>
            <w:vAlign w:val="center"/>
            <w:hideMark/>
          </w:tcPr>
          <w:p w14:paraId="04C372E5"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T3UT001_VAN</w:t>
            </w:r>
          </w:p>
        </w:tc>
        <w:tc>
          <w:tcPr>
            <w:tcW w:w="3580" w:type="dxa"/>
            <w:tcBorders>
              <w:top w:val="nil"/>
              <w:left w:val="nil"/>
              <w:bottom w:val="single" w:sz="4" w:space="0" w:color="auto"/>
              <w:right w:val="single" w:sz="8" w:space="0" w:color="auto"/>
            </w:tcBorders>
            <w:noWrap/>
            <w:vAlign w:val="center"/>
            <w:hideMark/>
          </w:tcPr>
          <w:p w14:paraId="591B7AA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registre d'air</w:t>
            </w:r>
          </w:p>
        </w:tc>
        <w:tc>
          <w:tcPr>
            <w:tcW w:w="1460" w:type="dxa"/>
            <w:tcBorders>
              <w:top w:val="nil"/>
              <w:left w:val="nil"/>
              <w:bottom w:val="single" w:sz="4" w:space="0" w:color="auto"/>
              <w:right w:val="single" w:sz="8" w:space="0" w:color="auto"/>
            </w:tcBorders>
            <w:noWrap/>
            <w:vAlign w:val="center"/>
            <w:hideMark/>
          </w:tcPr>
          <w:p w14:paraId="0E3D531B"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4</w:t>
            </w:r>
          </w:p>
        </w:tc>
      </w:tr>
      <w:tr w:rsidR="001116B1" w:rsidRPr="001116B1" w14:paraId="062E45A0" w14:textId="77777777" w:rsidTr="00C452A3">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4CCF1D6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0A7105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42ACE5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93ADFA8" w14:textId="5E35A994" w:rsidR="001116B1" w:rsidRPr="001116B1" w:rsidRDefault="00795586" w:rsidP="001116B1">
            <w:pPr>
              <w:spacing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Pressostat</w:t>
            </w:r>
          </w:p>
        </w:tc>
        <w:tc>
          <w:tcPr>
            <w:tcW w:w="1460" w:type="dxa"/>
            <w:tcBorders>
              <w:top w:val="nil"/>
              <w:left w:val="nil"/>
              <w:bottom w:val="single" w:sz="4" w:space="0" w:color="auto"/>
              <w:right w:val="single" w:sz="8" w:space="0" w:color="auto"/>
            </w:tcBorders>
            <w:noWrap/>
            <w:vAlign w:val="center"/>
            <w:hideMark/>
          </w:tcPr>
          <w:p w14:paraId="42A31A2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68256229" w14:textId="77777777" w:rsidTr="00C452A3">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3831B23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58FA0F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521EA5D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7CCC9326"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Thermostat</w:t>
            </w:r>
          </w:p>
        </w:tc>
        <w:tc>
          <w:tcPr>
            <w:tcW w:w="1460" w:type="dxa"/>
            <w:tcBorders>
              <w:top w:val="nil"/>
              <w:left w:val="nil"/>
              <w:bottom w:val="single" w:sz="4" w:space="0" w:color="auto"/>
              <w:right w:val="single" w:sz="8" w:space="0" w:color="auto"/>
            </w:tcBorders>
            <w:noWrap/>
            <w:vAlign w:val="center"/>
            <w:hideMark/>
          </w:tcPr>
          <w:p w14:paraId="4F36108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35A254C6" w14:textId="77777777" w:rsidTr="00C452A3">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7D33AB8A"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4248B582"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7A68171D"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064B9A0A"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T°</w:t>
            </w:r>
          </w:p>
        </w:tc>
        <w:tc>
          <w:tcPr>
            <w:tcW w:w="1460" w:type="dxa"/>
            <w:tcBorders>
              <w:top w:val="nil"/>
              <w:left w:val="nil"/>
              <w:bottom w:val="single" w:sz="4" w:space="0" w:color="auto"/>
              <w:right w:val="single" w:sz="8" w:space="0" w:color="auto"/>
            </w:tcBorders>
            <w:noWrap/>
            <w:vAlign w:val="center"/>
            <w:hideMark/>
          </w:tcPr>
          <w:p w14:paraId="1D6137B1"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2</w:t>
            </w:r>
          </w:p>
        </w:tc>
      </w:tr>
      <w:tr w:rsidR="001116B1" w:rsidRPr="001116B1" w14:paraId="7E91215F" w14:textId="77777777" w:rsidTr="00C452A3">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2F9AF0B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6612876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6FE28211"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5FA4B0B9"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Sonde de pression</w:t>
            </w:r>
          </w:p>
        </w:tc>
        <w:tc>
          <w:tcPr>
            <w:tcW w:w="1460" w:type="dxa"/>
            <w:tcBorders>
              <w:top w:val="nil"/>
              <w:left w:val="nil"/>
              <w:bottom w:val="single" w:sz="4" w:space="0" w:color="auto"/>
              <w:right w:val="single" w:sz="8" w:space="0" w:color="auto"/>
            </w:tcBorders>
            <w:noWrap/>
            <w:vAlign w:val="center"/>
            <w:hideMark/>
          </w:tcPr>
          <w:p w14:paraId="4C1C8E6F"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6EA72512" w14:textId="77777777" w:rsidTr="00C452A3">
        <w:tblPrEx>
          <w:jc w:val="left"/>
        </w:tblPrEx>
        <w:trPr>
          <w:trHeight w:val="300"/>
        </w:trPr>
        <w:tc>
          <w:tcPr>
            <w:tcW w:w="2220" w:type="dxa"/>
            <w:vMerge/>
            <w:tcBorders>
              <w:top w:val="nil"/>
              <w:left w:val="single" w:sz="8" w:space="0" w:color="auto"/>
              <w:bottom w:val="single" w:sz="8" w:space="0" w:color="000000"/>
              <w:right w:val="single" w:sz="8" w:space="0" w:color="auto"/>
            </w:tcBorders>
            <w:vAlign w:val="center"/>
            <w:hideMark/>
          </w:tcPr>
          <w:p w14:paraId="20BA2CAE"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150C9BB"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3357DF74"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4" w:space="0" w:color="auto"/>
              <w:right w:val="single" w:sz="8" w:space="0" w:color="auto"/>
            </w:tcBorders>
            <w:noWrap/>
            <w:vAlign w:val="center"/>
            <w:hideMark/>
          </w:tcPr>
          <w:p w14:paraId="4D243AC8" w14:textId="77777777"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Moteur de vanne Batterie froide</w:t>
            </w:r>
          </w:p>
        </w:tc>
        <w:tc>
          <w:tcPr>
            <w:tcW w:w="1460" w:type="dxa"/>
            <w:tcBorders>
              <w:top w:val="nil"/>
              <w:left w:val="nil"/>
              <w:bottom w:val="single" w:sz="4" w:space="0" w:color="auto"/>
              <w:right w:val="single" w:sz="8" w:space="0" w:color="auto"/>
            </w:tcBorders>
            <w:noWrap/>
            <w:vAlign w:val="center"/>
            <w:hideMark/>
          </w:tcPr>
          <w:p w14:paraId="01EFFC1A"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r w:rsidR="001116B1" w:rsidRPr="001116B1" w14:paraId="766E0140" w14:textId="77777777" w:rsidTr="00C452A3">
        <w:tblPrEx>
          <w:jc w:val="left"/>
        </w:tblPrEx>
        <w:trPr>
          <w:trHeight w:val="315"/>
        </w:trPr>
        <w:tc>
          <w:tcPr>
            <w:tcW w:w="2220" w:type="dxa"/>
            <w:vMerge/>
            <w:tcBorders>
              <w:top w:val="nil"/>
              <w:left w:val="single" w:sz="8" w:space="0" w:color="auto"/>
              <w:bottom w:val="single" w:sz="8" w:space="0" w:color="000000"/>
              <w:right w:val="single" w:sz="8" w:space="0" w:color="auto"/>
            </w:tcBorders>
            <w:vAlign w:val="center"/>
            <w:hideMark/>
          </w:tcPr>
          <w:p w14:paraId="1D460327"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1900" w:type="dxa"/>
            <w:vMerge/>
            <w:tcBorders>
              <w:top w:val="nil"/>
              <w:left w:val="single" w:sz="8" w:space="0" w:color="auto"/>
              <w:bottom w:val="single" w:sz="8" w:space="0" w:color="000000"/>
              <w:right w:val="single" w:sz="8" w:space="0" w:color="auto"/>
            </w:tcBorders>
            <w:vAlign w:val="center"/>
            <w:hideMark/>
          </w:tcPr>
          <w:p w14:paraId="21F3B108"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2560" w:type="dxa"/>
            <w:vMerge/>
            <w:tcBorders>
              <w:top w:val="nil"/>
              <w:left w:val="single" w:sz="8" w:space="0" w:color="auto"/>
              <w:bottom w:val="single" w:sz="8" w:space="0" w:color="000000"/>
              <w:right w:val="single" w:sz="8" w:space="0" w:color="auto"/>
            </w:tcBorders>
            <w:vAlign w:val="center"/>
            <w:hideMark/>
          </w:tcPr>
          <w:p w14:paraId="1CDB4CC9" w14:textId="77777777" w:rsidR="001116B1" w:rsidRPr="001116B1" w:rsidRDefault="001116B1" w:rsidP="001116B1">
            <w:pPr>
              <w:spacing w:line="240" w:lineRule="auto"/>
              <w:rPr>
                <w:rFonts w:ascii="Aptos Narrow" w:eastAsia="Times New Roman" w:hAnsi="Aptos Narrow" w:cs="Times New Roman"/>
                <w:color w:val="000000"/>
                <w:lang w:eastAsia="fr-FR"/>
              </w:rPr>
            </w:pPr>
          </w:p>
        </w:tc>
        <w:tc>
          <w:tcPr>
            <w:tcW w:w="3580" w:type="dxa"/>
            <w:tcBorders>
              <w:top w:val="nil"/>
              <w:left w:val="nil"/>
              <w:bottom w:val="single" w:sz="8" w:space="0" w:color="auto"/>
              <w:right w:val="single" w:sz="8" w:space="0" w:color="auto"/>
            </w:tcBorders>
            <w:noWrap/>
            <w:vAlign w:val="center"/>
            <w:hideMark/>
          </w:tcPr>
          <w:p w14:paraId="241D7C6F" w14:textId="607E7BC1" w:rsidR="001116B1" w:rsidRPr="001116B1" w:rsidRDefault="001116B1" w:rsidP="001116B1">
            <w:pPr>
              <w:spacing w:line="240" w:lineRule="auto"/>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 xml:space="preserve">Signal Batterie </w:t>
            </w:r>
            <w:r w:rsidR="00795586" w:rsidRPr="001116B1">
              <w:rPr>
                <w:rFonts w:ascii="Aptos Narrow" w:eastAsia="Times New Roman" w:hAnsi="Aptos Narrow" w:cs="Times New Roman"/>
                <w:color w:val="000000"/>
                <w:lang w:eastAsia="fr-FR"/>
              </w:rPr>
              <w:t>électrique</w:t>
            </w:r>
          </w:p>
        </w:tc>
        <w:tc>
          <w:tcPr>
            <w:tcW w:w="1460" w:type="dxa"/>
            <w:tcBorders>
              <w:top w:val="nil"/>
              <w:left w:val="nil"/>
              <w:bottom w:val="single" w:sz="8" w:space="0" w:color="auto"/>
              <w:right w:val="single" w:sz="8" w:space="0" w:color="auto"/>
            </w:tcBorders>
            <w:noWrap/>
            <w:vAlign w:val="center"/>
            <w:hideMark/>
          </w:tcPr>
          <w:p w14:paraId="1A3B77C2" w14:textId="77777777" w:rsidR="001116B1" w:rsidRPr="001116B1" w:rsidRDefault="001116B1" w:rsidP="001116B1">
            <w:pPr>
              <w:spacing w:line="240" w:lineRule="auto"/>
              <w:jc w:val="center"/>
              <w:rPr>
                <w:rFonts w:ascii="Aptos Narrow" w:eastAsia="Times New Roman" w:hAnsi="Aptos Narrow" w:cs="Times New Roman"/>
                <w:color w:val="000000"/>
                <w:lang w:eastAsia="fr-FR"/>
              </w:rPr>
            </w:pPr>
            <w:r w:rsidRPr="001116B1">
              <w:rPr>
                <w:rFonts w:ascii="Aptos Narrow" w:eastAsia="Times New Roman" w:hAnsi="Aptos Narrow" w:cs="Times New Roman"/>
                <w:color w:val="000000"/>
                <w:lang w:eastAsia="fr-FR"/>
              </w:rPr>
              <w:t>1</w:t>
            </w:r>
          </w:p>
        </w:tc>
      </w:tr>
    </w:tbl>
    <w:p w14:paraId="53E68E7C" w14:textId="77777777" w:rsidR="00C611E4" w:rsidRDefault="00C611E4" w:rsidP="00693AE9">
      <w:pPr>
        <w:jc w:val="both"/>
      </w:pPr>
    </w:p>
    <w:p w14:paraId="17E5638F" w14:textId="77777777" w:rsidR="002F2AE5" w:rsidRPr="00D339D8" w:rsidRDefault="002F2AE5" w:rsidP="00693AE9">
      <w:pPr>
        <w:jc w:val="both"/>
      </w:pPr>
    </w:p>
    <w:sectPr w:rsidR="002F2AE5" w:rsidRPr="00D339D8" w:rsidSect="001A5341">
      <w:headerReference w:type="default" r:id="rId15"/>
      <w:footerReference w:type="default" r:id="rId16"/>
      <w:pgSz w:w="16838" w:h="11906" w:orient="landscape" w:code="9"/>
      <w:pgMar w:top="1418" w:right="1418" w:bottom="1418" w:left="1418"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DDEDA8" w14:textId="77777777" w:rsidR="0061742E" w:rsidRDefault="0061742E" w:rsidP="00B82852">
      <w:r>
        <w:separator/>
      </w:r>
    </w:p>
  </w:endnote>
  <w:endnote w:type="continuationSeparator" w:id="0">
    <w:p w14:paraId="43A4A4FC" w14:textId="77777777" w:rsidR="0061742E" w:rsidRDefault="0061742E"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6ABF8AE2" w:rsidR="00E85A79" w:rsidRPr="00FF3FD2" w:rsidRDefault="00E057A2" w:rsidP="00596973">
          <w:pPr>
            <w:spacing w:before="120"/>
            <w:rPr>
              <w:bCs/>
              <w:sz w:val="20"/>
            </w:rPr>
          </w:pPr>
          <w:r>
            <w:rPr>
              <w:bCs/>
              <w:sz w:val="20"/>
            </w:rPr>
            <w:t>Maintenance des équipements de régulation de la CVC tertiaire</w:t>
          </w:r>
          <w:r w:rsidR="00596973">
            <w:rPr>
              <w:bCs/>
              <w:sz w:val="20"/>
            </w:rPr>
            <w:br/>
          </w:r>
          <w:r w:rsidR="00596973"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5374" w:type="dxa"/>
      <w:tblInd w:w="-318" w:type="dxa"/>
      <w:tblBorders>
        <w:top w:val="single" w:sz="8" w:space="0" w:color="auto"/>
      </w:tblBorders>
      <w:tblLayout w:type="fixed"/>
      <w:tblLook w:val="0000" w:firstRow="0" w:lastRow="0" w:firstColumn="0" w:lastColumn="0" w:noHBand="0" w:noVBand="0"/>
    </w:tblPr>
    <w:tblGrid>
      <w:gridCol w:w="12674"/>
      <w:gridCol w:w="416"/>
      <w:gridCol w:w="2284"/>
    </w:tblGrid>
    <w:tr w:rsidR="001A5341" w:rsidRPr="000D1AFC" w14:paraId="44EB4339" w14:textId="77777777" w:rsidTr="001A5341">
      <w:trPr>
        <w:trHeight w:val="576"/>
      </w:trPr>
      <w:tc>
        <w:tcPr>
          <w:tcW w:w="12674" w:type="dxa"/>
          <w:vAlign w:val="center"/>
        </w:tcPr>
        <w:p w14:paraId="4B7807D9" w14:textId="129B8313" w:rsidR="001A5341" w:rsidRPr="00FF3FD2" w:rsidRDefault="00E057A2" w:rsidP="00596973">
          <w:pPr>
            <w:spacing w:before="120"/>
            <w:rPr>
              <w:bCs/>
              <w:sz w:val="20"/>
            </w:rPr>
          </w:pPr>
          <w:r>
            <w:rPr>
              <w:bCs/>
              <w:sz w:val="20"/>
            </w:rPr>
            <w:t>Maintenance des équipements de régulation de la CVC tertiaire</w:t>
          </w:r>
          <w:r w:rsidR="001A5341">
            <w:rPr>
              <w:bCs/>
              <w:sz w:val="20"/>
            </w:rPr>
            <w:br/>
          </w:r>
          <w:r w:rsidR="001A5341" w:rsidRPr="00867AFC">
            <w:rPr>
              <w:rFonts w:cs="Arial"/>
              <w:b/>
              <w:i/>
              <w:sz w:val="16"/>
            </w:rPr>
            <w:t>La version électronique fait foi.</w:t>
          </w:r>
        </w:p>
      </w:tc>
      <w:tc>
        <w:tcPr>
          <w:tcW w:w="416" w:type="dxa"/>
          <w:vAlign w:val="center"/>
        </w:tcPr>
        <w:p w14:paraId="56D1F1B0" w14:textId="77777777" w:rsidR="001A5341" w:rsidRPr="000D1AFC" w:rsidRDefault="001A5341" w:rsidP="006F5700">
          <w:pPr>
            <w:tabs>
              <w:tab w:val="left" w:pos="912"/>
              <w:tab w:val="center" w:pos="2514"/>
            </w:tabs>
            <w:spacing w:before="120"/>
            <w:ind w:left="317"/>
            <w:jc w:val="center"/>
            <w:rPr>
              <w:bCs/>
              <w:sz w:val="20"/>
            </w:rPr>
          </w:pPr>
        </w:p>
      </w:tc>
      <w:tc>
        <w:tcPr>
          <w:tcW w:w="2284" w:type="dxa"/>
          <w:vAlign w:val="center"/>
        </w:tcPr>
        <w:p w14:paraId="4F31CF51" w14:textId="77777777" w:rsidR="001A5341" w:rsidRPr="000D1AFC" w:rsidRDefault="001A5341"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Pr>
              <w:rStyle w:val="Numrodepage"/>
              <w:bCs/>
              <w:noProof/>
              <w:sz w:val="20"/>
            </w:rPr>
            <w:t>3</w:t>
          </w:r>
          <w:r w:rsidRPr="000D1AFC">
            <w:rPr>
              <w:rStyle w:val="Numrodepage"/>
              <w:bCs/>
              <w:sz w:val="20"/>
            </w:rPr>
            <w:fldChar w:fldCharType="end"/>
          </w:r>
        </w:p>
      </w:tc>
    </w:tr>
  </w:tbl>
  <w:p w14:paraId="107EB1A9" w14:textId="77777777" w:rsidR="001A5341" w:rsidRDefault="001A5341" w:rsidP="00E85A79">
    <w:pPr>
      <w:pStyle w:val="Pieddepage"/>
      <w:spacing w:line="20" w:lineRule="exact"/>
    </w:pPr>
  </w:p>
  <w:p w14:paraId="67724C9A" w14:textId="77777777" w:rsidR="001A5341" w:rsidRDefault="001A534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DCBFD8" w14:textId="77777777" w:rsidR="0061742E" w:rsidRDefault="0061742E" w:rsidP="00B82852">
      <w:r>
        <w:separator/>
      </w:r>
    </w:p>
  </w:footnote>
  <w:footnote w:type="continuationSeparator" w:id="0">
    <w:p w14:paraId="70222C3F" w14:textId="77777777" w:rsidR="0061742E" w:rsidRDefault="0061742E" w:rsidP="00B82852">
      <w:r>
        <w:continuationSeparator/>
      </w:r>
    </w:p>
  </w:footnote>
  <w:footnote w:id="1">
    <w:p w14:paraId="067B26AC" w14:textId="77777777" w:rsidR="007C14D4" w:rsidRDefault="007C14D4" w:rsidP="007C14D4">
      <w:pPr>
        <w:pStyle w:val="Notedebasdepage"/>
      </w:pPr>
      <w:r>
        <w:rPr>
          <w:rStyle w:val="Appelnotedebasdep"/>
        </w:rPr>
        <w:footnoteRef/>
      </w:r>
      <w:r>
        <w:t xml:space="preserve"> SOLEIL : </w:t>
      </w:r>
      <w:r w:rsidRPr="004E2061">
        <w:t xml:space="preserve">Source Optimisée de </w:t>
      </w:r>
      <w:r>
        <w:t xml:space="preserve">Lumière d'Energie Intermédiaire </w:t>
      </w:r>
      <w:r w:rsidRPr="004E2061">
        <w:t>du LURE*</w:t>
      </w:r>
      <w:r>
        <w:t xml:space="preserve"> (*</w:t>
      </w:r>
      <w:r w:rsidRPr="004E2061">
        <w:t>Laboratoire d’Utilisation du Rayonnement Électromagnétique</w:t>
      </w:r>
    </w:p>
  </w:footnote>
  <w:footnote w:id="2">
    <w:p w14:paraId="3D8758D2" w14:textId="77777777" w:rsidR="007C14D4" w:rsidRDefault="007C14D4" w:rsidP="007C14D4">
      <w:pPr>
        <w:pStyle w:val="Notedebasdepage"/>
      </w:pPr>
      <w:r>
        <w:rPr>
          <w:rStyle w:val="Appelnotedebasdep"/>
        </w:rPr>
        <w:footnoteRef/>
      </w:r>
      <w:r>
        <w:t xml:space="preserve"> CNRS : Centre National de la Recherche Scientifique</w:t>
      </w:r>
    </w:p>
  </w:footnote>
  <w:footnote w:id="3">
    <w:p w14:paraId="0C673CF2" w14:textId="77777777" w:rsidR="007C14D4" w:rsidRDefault="007C14D4" w:rsidP="007C14D4">
      <w:pPr>
        <w:pStyle w:val="Notedebasdepage"/>
      </w:pPr>
      <w:r>
        <w:rPr>
          <w:rStyle w:val="Appelnotedebasdep"/>
        </w:rPr>
        <w:footnoteRef/>
      </w:r>
      <w:r>
        <w:t xml:space="preserve"> CEA : </w:t>
      </w:r>
      <w:r>
        <w:rPr>
          <w:rFonts w:cs="Arial"/>
          <w:color w:val="222222"/>
        </w:rPr>
        <w:t>Commissariat à l'énergie atomique et aux énergies alternatives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77777777" w:rsidR="00BD1FFD" w:rsidRDefault="0031692C">
    <w:pPr>
      <w:pStyle w:val="En-tte"/>
    </w:pPr>
    <w:r>
      <w:rPr>
        <w:noProof/>
      </w:rPr>
      <w:pict w14:anchorId="4B20F7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7776313" o:spid="_x0000_s1036" type="#_x0000_t136" style="position:absolute;margin-left:0;margin-top:0;width:243pt;height:60.75pt;rotation:315;z-index:-251657216;mso-position-horizontal:center;mso-position-horizontal-relative:margin;mso-position-vertical:center;mso-position-vertical-relative:margin" o:allowincell="f" fillcolor="silver" stroked="f">
          <v:fill opacity=".5"/>
          <v:textpath style="font-family:&quot;Trebuchet MS&quot;;font-size:48pt" string="BROUILLO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0CACF4F4" w14:textId="4A95BB4C" w:rsidR="00E85A79" w:rsidRPr="00FF3FD2" w:rsidRDefault="00E057A2" w:rsidP="005D1F1E">
          <w:pPr>
            <w:tabs>
              <w:tab w:val="left" w:pos="912"/>
              <w:tab w:val="center" w:pos="2514"/>
            </w:tabs>
            <w:jc w:val="right"/>
            <w:rPr>
              <w:rFonts w:cs="Arial"/>
              <w:bCs/>
              <w:sz w:val="20"/>
              <w:lang w:val="en-US"/>
            </w:rPr>
          </w:pPr>
          <w:r>
            <w:rPr>
              <w:rFonts w:cs="Arial"/>
            </w:rPr>
            <w:t>AI</w:t>
          </w:r>
          <w:r w:rsidRPr="00777518">
            <w:rPr>
              <w:rFonts w:cs="Arial"/>
            </w:rPr>
            <w:t>-</w:t>
          </w:r>
          <w:r>
            <w:rPr>
              <w:rFonts w:cs="Arial"/>
            </w:rPr>
            <w:t>BAT</w:t>
          </w:r>
          <w:r w:rsidRPr="00777518">
            <w:rPr>
              <w:rFonts w:cs="Arial"/>
            </w:rPr>
            <w:t>-</w:t>
          </w:r>
          <w:r>
            <w:rPr>
              <w:rFonts w:cs="Arial"/>
            </w:rPr>
            <w:t>CCTP</w:t>
          </w:r>
          <w:r w:rsidRPr="00777518">
            <w:rPr>
              <w:rFonts w:cs="Arial"/>
            </w:rPr>
            <w:t>-P-</w:t>
          </w:r>
          <w:r>
            <w:rPr>
              <w:rFonts w:cs="Arial"/>
            </w:rPr>
            <w:t>2116</w:t>
          </w:r>
        </w:p>
      </w:tc>
      <w:tc>
        <w:tcPr>
          <w:tcW w:w="425" w:type="dxa"/>
        </w:tcPr>
        <w:p w14:paraId="623DF201" w14:textId="77777777" w:rsidR="00E85A79" w:rsidRPr="008C7B60" w:rsidRDefault="009F55D9" w:rsidP="005D1F1E">
          <w:pPr>
            <w:ind w:left="34"/>
            <w:jc w:val="right"/>
            <w:rPr>
              <w:rFonts w:cs="Arial"/>
              <w:bCs/>
              <w:sz w:val="20"/>
            </w:rPr>
          </w:pPr>
          <w:r w:rsidRPr="008C7B60">
            <w:rPr>
              <w:rFonts w:cs="Arial"/>
              <w:b/>
              <w:bCs/>
              <w:color w:val="00B050"/>
              <w:sz w:val="32"/>
            </w:rPr>
            <w:t>P</w:t>
          </w:r>
        </w:p>
      </w:tc>
    </w:tr>
  </w:tbl>
  <w:p w14:paraId="4D7E8BFF" w14:textId="77777777" w:rsidR="00E85A79" w:rsidRDefault="00E85A79" w:rsidP="00E85A79">
    <w:pPr>
      <w:pStyle w:val="En-tte"/>
      <w:spacing w:line="2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117E4400" w:rsidR="00F52030" w:rsidRDefault="005160A4" w:rsidP="00F52030">
    <w:pPr>
      <w:pStyle w:val="En-tte"/>
    </w:pPr>
    <w:r>
      <w:rPr>
        <w:noProof/>
        <w:color w:val="00B050"/>
        <w:lang w:eastAsia="fr-FR"/>
      </w:rPr>
      <w:drawing>
        <wp:anchor distT="0" distB="0" distL="114300" distR="114300" simplePos="0" relativeHeight="251658240" behindDoc="1" locked="0" layoutInCell="1" allowOverlap="1" wp14:anchorId="6EA0586C" wp14:editId="1E2FB1C7">
          <wp:simplePos x="0" y="0"/>
          <wp:positionH relativeFrom="column">
            <wp:posOffset>-900351</wp:posOffset>
          </wp:positionH>
          <wp:positionV relativeFrom="paragraph">
            <wp:posOffset>-478790</wp:posOffset>
          </wp:positionV>
          <wp:extent cx="7567241" cy="10703984"/>
          <wp:effectExtent l="0" t="0" r="0" b="2540"/>
          <wp:wrapNone/>
          <wp:docPr id="1470823000" name="Image 147082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241"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331093997" name="Image 331093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5237" w:type="dxa"/>
      <w:tblInd w:w="-318" w:type="dxa"/>
      <w:tblBorders>
        <w:bottom w:val="single" w:sz="8" w:space="0" w:color="auto"/>
      </w:tblBorders>
      <w:tblLayout w:type="fixed"/>
      <w:tblLook w:val="0000" w:firstRow="0" w:lastRow="0" w:firstColumn="0" w:lastColumn="0" w:noHBand="0" w:noVBand="0"/>
    </w:tblPr>
    <w:tblGrid>
      <w:gridCol w:w="4119"/>
      <w:gridCol w:w="10501"/>
      <w:gridCol w:w="617"/>
    </w:tblGrid>
    <w:tr w:rsidR="001A5341" w:rsidRPr="000D1AFC" w14:paraId="69457F46" w14:textId="77777777" w:rsidTr="001A5341">
      <w:trPr>
        <w:trHeight w:val="420"/>
      </w:trPr>
      <w:tc>
        <w:tcPr>
          <w:tcW w:w="4119" w:type="dxa"/>
          <w:vAlign w:val="center"/>
        </w:tcPr>
        <w:p w14:paraId="31E04494" w14:textId="77777777" w:rsidR="001A5341" w:rsidRPr="008C7B60" w:rsidRDefault="001A5341" w:rsidP="005D1F1E">
          <w:pPr>
            <w:ind w:right="360"/>
            <w:rPr>
              <w:rFonts w:cs="Arial"/>
              <w:bCs/>
              <w:sz w:val="20"/>
            </w:rPr>
          </w:pPr>
          <w:r w:rsidRPr="008C7B60">
            <w:rPr>
              <w:rFonts w:cs="Arial"/>
              <w:bCs/>
              <w:sz w:val="20"/>
            </w:rPr>
            <w:t>Synchrotron SOLEIL</w:t>
          </w:r>
        </w:p>
      </w:tc>
      <w:tc>
        <w:tcPr>
          <w:tcW w:w="10501" w:type="dxa"/>
          <w:vAlign w:val="center"/>
        </w:tcPr>
        <w:p w14:paraId="03B3B863" w14:textId="36FB94B8" w:rsidR="001A5341" w:rsidRPr="00FF3FD2" w:rsidRDefault="00E057A2" w:rsidP="005D1F1E">
          <w:pPr>
            <w:tabs>
              <w:tab w:val="left" w:pos="912"/>
              <w:tab w:val="center" w:pos="2514"/>
            </w:tabs>
            <w:jc w:val="right"/>
            <w:rPr>
              <w:rFonts w:cs="Arial"/>
              <w:bCs/>
              <w:sz w:val="20"/>
              <w:lang w:val="en-US"/>
            </w:rPr>
          </w:pPr>
          <w:r>
            <w:rPr>
              <w:rFonts w:cs="Arial"/>
            </w:rPr>
            <w:t>AI</w:t>
          </w:r>
          <w:r w:rsidRPr="00777518">
            <w:rPr>
              <w:rFonts w:cs="Arial"/>
            </w:rPr>
            <w:t>-</w:t>
          </w:r>
          <w:r>
            <w:rPr>
              <w:rFonts w:cs="Arial"/>
            </w:rPr>
            <w:t>BAT</w:t>
          </w:r>
          <w:r w:rsidRPr="00777518">
            <w:rPr>
              <w:rFonts w:cs="Arial"/>
            </w:rPr>
            <w:t>-</w:t>
          </w:r>
          <w:r>
            <w:rPr>
              <w:rFonts w:cs="Arial"/>
            </w:rPr>
            <w:t>CCTP</w:t>
          </w:r>
          <w:r w:rsidRPr="00777518">
            <w:rPr>
              <w:rFonts w:cs="Arial"/>
            </w:rPr>
            <w:t>-P-</w:t>
          </w:r>
          <w:r>
            <w:rPr>
              <w:rFonts w:cs="Arial"/>
            </w:rPr>
            <w:t>2116</w:t>
          </w:r>
        </w:p>
      </w:tc>
      <w:tc>
        <w:tcPr>
          <w:tcW w:w="617" w:type="dxa"/>
        </w:tcPr>
        <w:p w14:paraId="20B5608B" w14:textId="77777777" w:rsidR="001A5341" w:rsidRPr="008C7B60" w:rsidRDefault="001A5341" w:rsidP="005D1F1E">
          <w:pPr>
            <w:ind w:left="34"/>
            <w:jc w:val="right"/>
            <w:rPr>
              <w:rFonts w:cs="Arial"/>
              <w:bCs/>
              <w:sz w:val="20"/>
            </w:rPr>
          </w:pPr>
          <w:r w:rsidRPr="008C7B60">
            <w:rPr>
              <w:rFonts w:cs="Arial"/>
              <w:b/>
              <w:bCs/>
              <w:color w:val="00B050"/>
              <w:sz w:val="32"/>
            </w:rPr>
            <w:t>P</w:t>
          </w:r>
        </w:p>
      </w:tc>
    </w:tr>
  </w:tbl>
  <w:p w14:paraId="2A3084E9" w14:textId="77777777" w:rsidR="001A5341" w:rsidRDefault="001A5341" w:rsidP="00E85A79">
    <w:pPr>
      <w:pStyle w:val="En-tte"/>
      <w:spacing w:line="2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BC470F"/>
    <w:multiLevelType w:val="hybridMultilevel"/>
    <w:tmpl w:val="BC966C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8DF61A0"/>
    <w:multiLevelType w:val="hybridMultilevel"/>
    <w:tmpl w:val="3F10BE42"/>
    <w:lvl w:ilvl="0" w:tplc="E5D49016">
      <w:numFmt w:val="bullet"/>
      <w:lvlText w:val="-"/>
      <w:lvlJc w:val="left"/>
      <w:pPr>
        <w:tabs>
          <w:tab w:val="num" w:pos="1065"/>
        </w:tabs>
        <w:ind w:left="1065" w:hanging="360"/>
      </w:pPr>
      <w:rPr>
        <w:rFonts w:ascii="Arial" w:eastAsia="Times New Roman" w:hAnsi="Arial" w:cs="Aria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6E37CBF"/>
    <w:multiLevelType w:val="multilevel"/>
    <w:tmpl w:val="894E1978"/>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292"/>
      </w:pPr>
      <w:rPr>
        <w:rFonts w:hint="default"/>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4" w15:restartNumberingAfterBreak="0">
    <w:nsid w:val="2AB35F15"/>
    <w:multiLevelType w:val="multilevel"/>
    <w:tmpl w:val="6C488E8E"/>
    <w:numStyleLink w:val="Style1"/>
  </w:abstractNum>
  <w:abstractNum w:abstractNumId="5" w15:restartNumberingAfterBreak="0">
    <w:nsid w:val="2D827D5E"/>
    <w:multiLevelType w:val="hybridMultilevel"/>
    <w:tmpl w:val="D9DC7806"/>
    <w:lvl w:ilvl="0" w:tplc="1CCAE496">
      <w:numFmt w:val="bullet"/>
      <w:lvlText w:val="-"/>
      <w:lvlJc w:val="left"/>
      <w:pPr>
        <w:ind w:left="1065" w:hanging="360"/>
      </w:pPr>
      <w:rPr>
        <w:rFonts w:ascii="Arial" w:eastAsiaTheme="majorEastAsia" w:hAnsi="Arial" w:cs="Arial" w:hint="default"/>
      </w:rPr>
    </w:lvl>
    <w:lvl w:ilvl="1" w:tplc="040C0003">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6" w15:restartNumberingAfterBreak="0">
    <w:nsid w:val="2EA51940"/>
    <w:multiLevelType w:val="hybridMultilevel"/>
    <w:tmpl w:val="F57AF1C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E4449E"/>
    <w:multiLevelType w:val="hybridMultilevel"/>
    <w:tmpl w:val="6104436E"/>
    <w:lvl w:ilvl="0" w:tplc="459286EC">
      <w:start w:val="1"/>
      <w:numFmt w:val="bullet"/>
      <w:lvlText w:val="·"/>
      <w:lvlJc w:val="left"/>
      <w:pPr>
        <w:ind w:left="720" w:hanging="360"/>
      </w:pPr>
      <w:rPr>
        <w:rFonts w:ascii="Symbol" w:eastAsia="Symbol" w:hAnsi="Symbol" w:cs="Symbol"/>
      </w:rPr>
    </w:lvl>
    <w:lvl w:ilvl="1" w:tplc="99D28ED4">
      <w:start w:val="1"/>
      <w:numFmt w:val="bullet"/>
      <w:lvlText w:val="·"/>
      <w:lvlJc w:val="left"/>
      <w:pPr>
        <w:ind w:left="1440" w:hanging="360"/>
      </w:pPr>
      <w:rPr>
        <w:rFonts w:ascii="Symbol" w:eastAsia="Symbol" w:hAnsi="Symbol" w:cs="Symbol"/>
      </w:rPr>
    </w:lvl>
    <w:lvl w:ilvl="2" w:tplc="DE54E8C4">
      <w:start w:val="1"/>
      <w:numFmt w:val="bullet"/>
      <w:lvlText w:val="§"/>
      <w:lvlJc w:val="left"/>
      <w:pPr>
        <w:ind w:left="2160" w:hanging="360"/>
      </w:pPr>
      <w:rPr>
        <w:rFonts w:ascii="Wingdings" w:eastAsia="Wingdings" w:hAnsi="Wingdings" w:cs="Wingdings"/>
      </w:rPr>
    </w:lvl>
    <w:lvl w:ilvl="3" w:tplc="25AC8AFE">
      <w:start w:val="1"/>
      <w:numFmt w:val="bullet"/>
      <w:lvlText w:val="·"/>
      <w:lvlJc w:val="left"/>
      <w:pPr>
        <w:ind w:left="2880" w:hanging="360"/>
      </w:pPr>
      <w:rPr>
        <w:rFonts w:ascii="Symbol" w:eastAsia="Symbol" w:hAnsi="Symbol" w:cs="Symbol"/>
      </w:rPr>
    </w:lvl>
    <w:lvl w:ilvl="4" w:tplc="931ACFAA">
      <w:start w:val="1"/>
      <w:numFmt w:val="bullet"/>
      <w:lvlText w:val="o"/>
      <w:lvlJc w:val="left"/>
      <w:pPr>
        <w:ind w:left="3600" w:hanging="360"/>
      </w:pPr>
      <w:rPr>
        <w:rFonts w:ascii="Courier New" w:eastAsia="Courier New" w:hAnsi="Courier New" w:cs="Courier New"/>
      </w:rPr>
    </w:lvl>
    <w:lvl w:ilvl="5" w:tplc="323C732E">
      <w:start w:val="1"/>
      <w:numFmt w:val="bullet"/>
      <w:lvlText w:val="§"/>
      <w:lvlJc w:val="left"/>
      <w:pPr>
        <w:ind w:left="4320" w:hanging="360"/>
      </w:pPr>
      <w:rPr>
        <w:rFonts w:ascii="Wingdings" w:eastAsia="Wingdings" w:hAnsi="Wingdings" w:cs="Wingdings"/>
      </w:rPr>
    </w:lvl>
    <w:lvl w:ilvl="6" w:tplc="4CF4B676">
      <w:start w:val="1"/>
      <w:numFmt w:val="bullet"/>
      <w:lvlText w:val="·"/>
      <w:lvlJc w:val="left"/>
      <w:pPr>
        <w:ind w:left="5040" w:hanging="360"/>
      </w:pPr>
      <w:rPr>
        <w:rFonts w:ascii="Symbol" w:eastAsia="Symbol" w:hAnsi="Symbol" w:cs="Symbol"/>
      </w:rPr>
    </w:lvl>
    <w:lvl w:ilvl="7" w:tplc="7A3CF260">
      <w:start w:val="1"/>
      <w:numFmt w:val="bullet"/>
      <w:lvlText w:val="o"/>
      <w:lvlJc w:val="left"/>
      <w:pPr>
        <w:ind w:left="5760" w:hanging="360"/>
      </w:pPr>
      <w:rPr>
        <w:rFonts w:ascii="Courier New" w:eastAsia="Courier New" w:hAnsi="Courier New" w:cs="Courier New"/>
      </w:rPr>
    </w:lvl>
    <w:lvl w:ilvl="8" w:tplc="CFEC3512">
      <w:start w:val="1"/>
      <w:numFmt w:val="bullet"/>
      <w:lvlText w:val="§"/>
      <w:lvlJc w:val="left"/>
      <w:pPr>
        <w:ind w:left="6480" w:hanging="360"/>
      </w:pPr>
      <w:rPr>
        <w:rFonts w:ascii="Wingdings" w:eastAsia="Wingdings" w:hAnsi="Wingdings" w:cs="Wingdings"/>
      </w:rPr>
    </w:lvl>
  </w:abstractNum>
  <w:abstractNum w:abstractNumId="8"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CC24254"/>
    <w:multiLevelType w:val="hybridMultilevel"/>
    <w:tmpl w:val="17C67C5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735" w:hanging="360"/>
      </w:pPr>
      <w:rPr>
        <w:rFonts w:ascii="Courier New" w:hAnsi="Courier New" w:cs="Courier New" w:hint="default"/>
      </w:rPr>
    </w:lvl>
    <w:lvl w:ilvl="2" w:tplc="040C0005" w:tentative="1">
      <w:start w:val="1"/>
      <w:numFmt w:val="bullet"/>
      <w:lvlText w:val=""/>
      <w:lvlJc w:val="left"/>
      <w:pPr>
        <w:ind w:left="1455" w:hanging="360"/>
      </w:pPr>
      <w:rPr>
        <w:rFonts w:ascii="Wingdings" w:hAnsi="Wingdings" w:hint="default"/>
      </w:rPr>
    </w:lvl>
    <w:lvl w:ilvl="3" w:tplc="040C0001" w:tentative="1">
      <w:start w:val="1"/>
      <w:numFmt w:val="bullet"/>
      <w:lvlText w:val=""/>
      <w:lvlJc w:val="left"/>
      <w:pPr>
        <w:ind w:left="2175" w:hanging="360"/>
      </w:pPr>
      <w:rPr>
        <w:rFonts w:ascii="Symbol" w:hAnsi="Symbol" w:hint="default"/>
      </w:rPr>
    </w:lvl>
    <w:lvl w:ilvl="4" w:tplc="040C0003" w:tentative="1">
      <w:start w:val="1"/>
      <w:numFmt w:val="bullet"/>
      <w:lvlText w:val="o"/>
      <w:lvlJc w:val="left"/>
      <w:pPr>
        <w:ind w:left="2895" w:hanging="360"/>
      </w:pPr>
      <w:rPr>
        <w:rFonts w:ascii="Courier New" w:hAnsi="Courier New" w:cs="Courier New" w:hint="default"/>
      </w:rPr>
    </w:lvl>
    <w:lvl w:ilvl="5" w:tplc="040C0005" w:tentative="1">
      <w:start w:val="1"/>
      <w:numFmt w:val="bullet"/>
      <w:lvlText w:val=""/>
      <w:lvlJc w:val="left"/>
      <w:pPr>
        <w:ind w:left="3615" w:hanging="360"/>
      </w:pPr>
      <w:rPr>
        <w:rFonts w:ascii="Wingdings" w:hAnsi="Wingdings" w:hint="default"/>
      </w:rPr>
    </w:lvl>
    <w:lvl w:ilvl="6" w:tplc="040C0001" w:tentative="1">
      <w:start w:val="1"/>
      <w:numFmt w:val="bullet"/>
      <w:lvlText w:val=""/>
      <w:lvlJc w:val="left"/>
      <w:pPr>
        <w:ind w:left="4335" w:hanging="360"/>
      </w:pPr>
      <w:rPr>
        <w:rFonts w:ascii="Symbol" w:hAnsi="Symbol" w:hint="default"/>
      </w:rPr>
    </w:lvl>
    <w:lvl w:ilvl="7" w:tplc="040C0003" w:tentative="1">
      <w:start w:val="1"/>
      <w:numFmt w:val="bullet"/>
      <w:lvlText w:val="o"/>
      <w:lvlJc w:val="left"/>
      <w:pPr>
        <w:ind w:left="5055" w:hanging="360"/>
      </w:pPr>
      <w:rPr>
        <w:rFonts w:ascii="Courier New" w:hAnsi="Courier New" w:cs="Courier New" w:hint="default"/>
      </w:rPr>
    </w:lvl>
    <w:lvl w:ilvl="8" w:tplc="040C0005" w:tentative="1">
      <w:start w:val="1"/>
      <w:numFmt w:val="bullet"/>
      <w:lvlText w:val=""/>
      <w:lvlJc w:val="left"/>
      <w:pPr>
        <w:ind w:left="5775" w:hanging="360"/>
      </w:pPr>
      <w:rPr>
        <w:rFonts w:ascii="Wingdings" w:hAnsi="Wingdings" w:hint="default"/>
      </w:rPr>
    </w:lvl>
  </w:abstractNum>
  <w:num w:numId="1" w16cid:durableId="590550328">
    <w:abstractNumId w:val="11"/>
  </w:num>
  <w:num w:numId="2" w16cid:durableId="1666274913">
    <w:abstractNumId w:val="9"/>
  </w:num>
  <w:num w:numId="3" w16cid:durableId="116217591">
    <w:abstractNumId w:val="3"/>
  </w:num>
  <w:num w:numId="4" w16cid:durableId="719982249">
    <w:abstractNumId w:val="10"/>
  </w:num>
  <w:num w:numId="5" w16cid:durableId="325323068">
    <w:abstractNumId w:val="4"/>
  </w:num>
  <w:num w:numId="6" w16cid:durableId="1164316185">
    <w:abstractNumId w:val="8"/>
  </w:num>
  <w:num w:numId="7" w16cid:durableId="377242749">
    <w:abstractNumId w:val="2"/>
  </w:num>
  <w:num w:numId="8" w16cid:durableId="1721828011">
    <w:abstractNumId w:val="5"/>
  </w:num>
  <w:num w:numId="9" w16cid:durableId="2070420481">
    <w:abstractNumId w:val="1"/>
  </w:num>
  <w:num w:numId="10" w16cid:durableId="894897855">
    <w:abstractNumId w:val="12"/>
  </w:num>
  <w:num w:numId="11" w16cid:durableId="2025546944">
    <w:abstractNumId w:val="7"/>
  </w:num>
  <w:num w:numId="12" w16cid:durableId="819228720">
    <w:abstractNumId w:val="6"/>
  </w:num>
  <w:num w:numId="13" w16cid:durableId="676806952">
    <w:abstractNumId w:val="0"/>
  </w:num>
  <w:num w:numId="14" w16cid:durableId="520752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4821296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3538"/>
    <w:rsid w:val="00016A30"/>
    <w:rsid w:val="00023D3B"/>
    <w:rsid w:val="00026F60"/>
    <w:rsid w:val="00035153"/>
    <w:rsid w:val="00040960"/>
    <w:rsid w:val="00040C40"/>
    <w:rsid w:val="00042DCD"/>
    <w:rsid w:val="0004479F"/>
    <w:rsid w:val="000454D4"/>
    <w:rsid w:val="00062A4F"/>
    <w:rsid w:val="00075088"/>
    <w:rsid w:val="00075C53"/>
    <w:rsid w:val="000A2196"/>
    <w:rsid w:val="000B11C8"/>
    <w:rsid w:val="000C40CA"/>
    <w:rsid w:val="000C5B93"/>
    <w:rsid w:val="000D1231"/>
    <w:rsid w:val="000D585C"/>
    <w:rsid w:val="001116B1"/>
    <w:rsid w:val="00116215"/>
    <w:rsid w:val="00120C41"/>
    <w:rsid w:val="00140B28"/>
    <w:rsid w:val="00155987"/>
    <w:rsid w:val="0017056E"/>
    <w:rsid w:val="00176855"/>
    <w:rsid w:val="001812BC"/>
    <w:rsid w:val="00185AAB"/>
    <w:rsid w:val="001A2B28"/>
    <w:rsid w:val="001A3886"/>
    <w:rsid w:val="001A5341"/>
    <w:rsid w:val="001B5AA7"/>
    <w:rsid w:val="001C435A"/>
    <w:rsid w:val="001C60E2"/>
    <w:rsid w:val="001C77FB"/>
    <w:rsid w:val="001D0463"/>
    <w:rsid w:val="001D16CE"/>
    <w:rsid w:val="001F078E"/>
    <w:rsid w:val="001F0F30"/>
    <w:rsid w:val="00213A7A"/>
    <w:rsid w:val="002241E2"/>
    <w:rsid w:val="00232DF7"/>
    <w:rsid w:val="00236E50"/>
    <w:rsid w:val="00240068"/>
    <w:rsid w:val="002531CE"/>
    <w:rsid w:val="00262E26"/>
    <w:rsid w:val="00262FC0"/>
    <w:rsid w:val="002679DA"/>
    <w:rsid w:val="002759D8"/>
    <w:rsid w:val="002A1DC9"/>
    <w:rsid w:val="002A21A8"/>
    <w:rsid w:val="002A32BD"/>
    <w:rsid w:val="002A5681"/>
    <w:rsid w:val="002C0130"/>
    <w:rsid w:val="002C126D"/>
    <w:rsid w:val="002C6D6E"/>
    <w:rsid w:val="002D11DE"/>
    <w:rsid w:val="002D1419"/>
    <w:rsid w:val="002D299F"/>
    <w:rsid w:val="002D7234"/>
    <w:rsid w:val="002E17B9"/>
    <w:rsid w:val="002E1872"/>
    <w:rsid w:val="002E43DA"/>
    <w:rsid w:val="002F2454"/>
    <w:rsid w:val="002F28E8"/>
    <w:rsid w:val="002F2AE5"/>
    <w:rsid w:val="002F4AFA"/>
    <w:rsid w:val="002F7411"/>
    <w:rsid w:val="00314D29"/>
    <w:rsid w:val="0031692C"/>
    <w:rsid w:val="003174A8"/>
    <w:rsid w:val="00350FB2"/>
    <w:rsid w:val="00353F3C"/>
    <w:rsid w:val="00377F16"/>
    <w:rsid w:val="0038172B"/>
    <w:rsid w:val="003837BA"/>
    <w:rsid w:val="003A20EB"/>
    <w:rsid w:val="003A2BC1"/>
    <w:rsid w:val="003A77C4"/>
    <w:rsid w:val="003A7ABB"/>
    <w:rsid w:val="003B27C5"/>
    <w:rsid w:val="003B32AC"/>
    <w:rsid w:val="003C2960"/>
    <w:rsid w:val="003C6EEA"/>
    <w:rsid w:val="003D6B24"/>
    <w:rsid w:val="003E1D8B"/>
    <w:rsid w:val="00401264"/>
    <w:rsid w:val="00404246"/>
    <w:rsid w:val="00407F12"/>
    <w:rsid w:val="00416C75"/>
    <w:rsid w:val="00416C8D"/>
    <w:rsid w:val="00416D31"/>
    <w:rsid w:val="004210CA"/>
    <w:rsid w:val="00422F65"/>
    <w:rsid w:val="004313EE"/>
    <w:rsid w:val="00452198"/>
    <w:rsid w:val="0045428C"/>
    <w:rsid w:val="004624FB"/>
    <w:rsid w:val="00472C87"/>
    <w:rsid w:val="00482153"/>
    <w:rsid w:val="00482BA1"/>
    <w:rsid w:val="004B0872"/>
    <w:rsid w:val="0050250F"/>
    <w:rsid w:val="0051313C"/>
    <w:rsid w:val="005160A4"/>
    <w:rsid w:val="00533436"/>
    <w:rsid w:val="00560801"/>
    <w:rsid w:val="00596973"/>
    <w:rsid w:val="005A4C53"/>
    <w:rsid w:val="005B20A5"/>
    <w:rsid w:val="005B57D6"/>
    <w:rsid w:val="005B5E42"/>
    <w:rsid w:val="005C3C6D"/>
    <w:rsid w:val="005D1F1E"/>
    <w:rsid w:val="005E4B24"/>
    <w:rsid w:val="005F11DF"/>
    <w:rsid w:val="00603223"/>
    <w:rsid w:val="0061742E"/>
    <w:rsid w:val="00620894"/>
    <w:rsid w:val="006226A6"/>
    <w:rsid w:val="0062288B"/>
    <w:rsid w:val="00624679"/>
    <w:rsid w:val="00647DA6"/>
    <w:rsid w:val="00647E49"/>
    <w:rsid w:val="0065105B"/>
    <w:rsid w:val="00652695"/>
    <w:rsid w:val="00661E7C"/>
    <w:rsid w:val="006643CB"/>
    <w:rsid w:val="006675AC"/>
    <w:rsid w:val="00681535"/>
    <w:rsid w:val="00686CAA"/>
    <w:rsid w:val="00693AE9"/>
    <w:rsid w:val="00693B32"/>
    <w:rsid w:val="006A019E"/>
    <w:rsid w:val="006A78C1"/>
    <w:rsid w:val="006B1F87"/>
    <w:rsid w:val="006E7D58"/>
    <w:rsid w:val="006F0931"/>
    <w:rsid w:val="006F3E04"/>
    <w:rsid w:val="006F5700"/>
    <w:rsid w:val="00701D96"/>
    <w:rsid w:val="0071217C"/>
    <w:rsid w:val="0071466B"/>
    <w:rsid w:val="00725E98"/>
    <w:rsid w:val="00733480"/>
    <w:rsid w:val="00735C3F"/>
    <w:rsid w:val="0073746F"/>
    <w:rsid w:val="0075012A"/>
    <w:rsid w:val="00765B38"/>
    <w:rsid w:val="00777518"/>
    <w:rsid w:val="00793ACC"/>
    <w:rsid w:val="00795586"/>
    <w:rsid w:val="007C05B4"/>
    <w:rsid w:val="007C07DB"/>
    <w:rsid w:val="007C14D4"/>
    <w:rsid w:val="007D2815"/>
    <w:rsid w:val="0080187C"/>
    <w:rsid w:val="008071E3"/>
    <w:rsid w:val="008139AA"/>
    <w:rsid w:val="00823EF0"/>
    <w:rsid w:val="00854255"/>
    <w:rsid w:val="00872D0A"/>
    <w:rsid w:val="00886492"/>
    <w:rsid w:val="0089031E"/>
    <w:rsid w:val="00895C22"/>
    <w:rsid w:val="008B56F4"/>
    <w:rsid w:val="008C4535"/>
    <w:rsid w:val="008C7B60"/>
    <w:rsid w:val="008E47AE"/>
    <w:rsid w:val="008E6DC4"/>
    <w:rsid w:val="008F685B"/>
    <w:rsid w:val="00904EFC"/>
    <w:rsid w:val="009206D4"/>
    <w:rsid w:val="00941827"/>
    <w:rsid w:val="00941DAF"/>
    <w:rsid w:val="00963934"/>
    <w:rsid w:val="00976F4F"/>
    <w:rsid w:val="00991E25"/>
    <w:rsid w:val="009C05CB"/>
    <w:rsid w:val="009C569B"/>
    <w:rsid w:val="009D56C3"/>
    <w:rsid w:val="009D5D4C"/>
    <w:rsid w:val="009D63CB"/>
    <w:rsid w:val="009D65DA"/>
    <w:rsid w:val="009E12BF"/>
    <w:rsid w:val="009F55D9"/>
    <w:rsid w:val="00A00E83"/>
    <w:rsid w:val="00A01332"/>
    <w:rsid w:val="00A063E6"/>
    <w:rsid w:val="00A13D9E"/>
    <w:rsid w:val="00A214A3"/>
    <w:rsid w:val="00A24515"/>
    <w:rsid w:val="00A332E4"/>
    <w:rsid w:val="00A42806"/>
    <w:rsid w:val="00A57498"/>
    <w:rsid w:val="00A876C0"/>
    <w:rsid w:val="00A910FD"/>
    <w:rsid w:val="00AB561B"/>
    <w:rsid w:val="00AB7AC9"/>
    <w:rsid w:val="00AD686B"/>
    <w:rsid w:val="00AE3B9C"/>
    <w:rsid w:val="00B019AB"/>
    <w:rsid w:val="00B0437F"/>
    <w:rsid w:val="00B105F4"/>
    <w:rsid w:val="00B165DE"/>
    <w:rsid w:val="00B22D7D"/>
    <w:rsid w:val="00B33185"/>
    <w:rsid w:val="00B37655"/>
    <w:rsid w:val="00B44E69"/>
    <w:rsid w:val="00B56106"/>
    <w:rsid w:val="00B6695B"/>
    <w:rsid w:val="00B82852"/>
    <w:rsid w:val="00BA0297"/>
    <w:rsid w:val="00BA1F7C"/>
    <w:rsid w:val="00BB7A3D"/>
    <w:rsid w:val="00BD1FFD"/>
    <w:rsid w:val="00BD6C08"/>
    <w:rsid w:val="00BF09FF"/>
    <w:rsid w:val="00BF7B52"/>
    <w:rsid w:val="00C34B47"/>
    <w:rsid w:val="00C400C4"/>
    <w:rsid w:val="00C41978"/>
    <w:rsid w:val="00C44CEF"/>
    <w:rsid w:val="00C452A3"/>
    <w:rsid w:val="00C5770B"/>
    <w:rsid w:val="00C611E4"/>
    <w:rsid w:val="00C73E62"/>
    <w:rsid w:val="00C805ED"/>
    <w:rsid w:val="00C81679"/>
    <w:rsid w:val="00CA4A70"/>
    <w:rsid w:val="00CB23EA"/>
    <w:rsid w:val="00CC1FC0"/>
    <w:rsid w:val="00CE0028"/>
    <w:rsid w:val="00CE23F0"/>
    <w:rsid w:val="00CF668D"/>
    <w:rsid w:val="00D12687"/>
    <w:rsid w:val="00D2682C"/>
    <w:rsid w:val="00D339D8"/>
    <w:rsid w:val="00D35E78"/>
    <w:rsid w:val="00D40532"/>
    <w:rsid w:val="00D4299B"/>
    <w:rsid w:val="00D622DF"/>
    <w:rsid w:val="00D7798F"/>
    <w:rsid w:val="00DA12E7"/>
    <w:rsid w:val="00DC2AEE"/>
    <w:rsid w:val="00DE39B2"/>
    <w:rsid w:val="00DF3639"/>
    <w:rsid w:val="00E057A2"/>
    <w:rsid w:val="00E122E9"/>
    <w:rsid w:val="00E17479"/>
    <w:rsid w:val="00E312C9"/>
    <w:rsid w:val="00E37708"/>
    <w:rsid w:val="00E417C6"/>
    <w:rsid w:val="00E62859"/>
    <w:rsid w:val="00E66B5A"/>
    <w:rsid w:val="00E70468"/>
    <w:rsid w:val="00E85A79"/>
    <w:rsid w:val="00E95B69"/>
    <w:rsid w:val="00EA3E95"/>
    <w:rsid w:val="00EA68E7"/>
    <w:rsid w:val="00EB1FD4"/>
    <w:rsid w:val="00EC5D85"/>
    <w:rsid w:val="00ED16FF"/>
    <w:rsid w:val="00EE00AC"/>
    <w:rsid w:val="00EE0225"/>
    <w:rsid w:val="00EE34B2"/>
    <w:rsid w:val="00EE3A93"/>
    <w:rsid w:val="00EE4F16"/>
    <w:rsid w:val="00EE798C"/>
    <w:rsid w:val="00EF0929"/>
    <w:rsid w:val="00EF4DE3"/>
    <w:rsid w:val="00F00717"/>
    <w:rsid w:val="00F04EB6"/>
    <w:rsid w:val="00F12047"/>
    <w:rsid w:val="00F31560"/>
    <w:rsid w:val="00F36604"/>
    <w:rsid w:val="00F415D1"/>
    <w:rsid w:val="00F52030"/>
    <w:rsid w:val="00F55FC5"/>
    <w:rsid w:val="00F57B71"/>
    <w:rsid w:val="00F63346"/>
    <w:rsid w:val="00FA07E4"/>
    <w:rsid w:val="00FA3E77"/>
    <w:rsid w:val="00FC7FB2"/>
    <w:rsid w:val="00FE2B1F"/>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5586"/>
    <w:pPr>
      <w:spacing w:after="0"/>
    </w:pPr>
    <w:rPr>
      <w:rFonts w:ascii="Arial" w:hAnsi="Arial"/>
    </w:rPr>
  </w:style>
  <w:style w:type="paragraph" w:styleId="Titre1">
    <w:name w:val="heading 1"/>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basedOn w:val="Normal"/>
    <w:next w:val="Normal"/>
    <w:link w:val="Titre8Car"/>
    <w:uiPriority w:val="9"/>
    <w:semiHidden/>
    <w:unhideWhenUsed/>
    <w:qFormat/>
    <w:rsid w:val="00026F60"/>
    <w:pPr>
      <w:numPr>
        <w:ilvl w:val="7"/>
        <w:numId w:val="3"/>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D2682C"/>
    <w:rPr>
      <w:rFonts w:ascii="Arial" w:hAnsi="Arial"/>
      <w:bCs/>
      <w:i/>
      <w:smallCaps/>
      <w:spacing w:val="5"/>
      <w:szCs w:val="24"/>
    </w:rPr>
  </w:style>
  <w:style w:type="character" w:customStyle="1" w:styleId="Titre5Car">
    <w:name w:val="Titre 5 Car"/>
    <w:basedOn w:val="Policepardfaut"/>
    <w:link w:val="Titre5"/>
    <w:uiPriority w:val="9"/>
    <w:rsid w:val="009206D4"/>
    <w:rPr>
      <w:rFonts w:ascii="Arial" w:hAnsi="Arial"/>
      <w:i/>
      <w:iCs/>
      <w:smallCaps/>
      <w:szCs w:val="24"/>
    </w:rPr>
  </w:style>
  <w:style w:type="character" w:customStyle="1" w:styleId="Titre6Car">
    <w:name w:val="Titre 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basedOn w:val="Normal"/>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Corpsdetexte">
    <w:name w:val="Body Text"/>
    <w:basedOn w:val="Normal"/>
    <w:link w:val="CorpsdetexteCar"/>
    <w:rsid w:val="00D339D8"/>
    <w:pPr>
      <w:spacing w:before="60" w:line="240" w:lineRule="exact"/>
      <w:ind w:left="720"/>
      <w:jc w:val="both"/>
    </w:pPr>
    <w:rPr>
      <w:rFonts w:eastAsia="Times New Roman" w:cs="Times New Roman"/>
      <w:szCs w:val="20"/>
      <w:lang w:eastAsia="fr-FR"/>
    </w:rPr>
  </w:style>
  <w:style w:type="character" w:customStyle="1" w:styleId="CorpsdetexteCar">
    <w:name w:val="Corps de texte Car"/>
    <w:basedOn w:val="Policepardfaut"/>
    <w:link w:val="Corpsdetexte"/>
    <w:rsid w:val="00D339D8"/>
    <w:rPr>
      <w:rFonts w:ascii="Arial" w:eastAsia="Times New Roman" w:hAnsi="Arial" w:cs="Times New Roman"/>
      <w:szCs w:val="20"/>
      <w:lang w:eastAsia="fr-FR"/>
    </w:rPr>
  </w:style>
  <w:style w:type="paragraph" w:styleId="Notedebasdepage">
    <w:name w:val="footnote text"/>
    <w:basedOn w:val="Normal"/>
    <w:link w:val="NotedebasdepageCar"/>
    <w:uiPriority w:val="99"/>
    <w:semiHidden/>
    <w:unhideWhenUsed/>
    <w:rsid w:val="00D339D8"/>
    <w:pPr>
      <w:spacing w:line="240" w:lineRule="auto"/>
    </w:pPr>
    <w:rPr>
      <w:rFonts w:ascii="Trebuchet MS" w:hAnsi="Trebuchet MS"/>
      <w:sz w:val="20"/>
      <w:szCs w:val="20"/>
    </w:rPr>
  </w:style>
  <w:style w:type="character" w:customStyle="1" w:styleId="NotedebasdepageCar">
    <w:name w:val="Note de bas de page Car"/>
    <w:basedOn w:val="Policepardfaut"/>
    <w:link w:val="Notedebasdepage"/>
    <w:uiPriority w:val="99"/>
    <w:semiHidden/>
    <w:rsid w:val="00D339D8"/>
    <w:rPr>
      <w:rFonts w:ascii="Trebuchet MS" w:hAnsi="Trebuchet MS"/>
      <w:sz w:val="20"/>
      <w:szCs w:val="20"/>
    </w:rPr>
  </w:style>
  <w:style w:type="character" w:styleId="Appelnotedebasdep">
    <w:name w:val="footnote reference"/>
    <w:basedOn w:val="Policepardfaut"/>
    <w:uiPriority w:val="99"/>
    <w:semiHidden/>
    <w:unhideWhenUsed/>
    <w:rsid w:val="00D339D8"/>
    <w:rPr>
      <w:vertAlign w:val="superscript"/>
    </w:rPr>
  </w:style>
  <w:style w:type="character" w:styleId="Lienhypertextesuivivisit">
    <w:name w:val="FollowedHyperlink"/>
    <w:basedOn w:val="Policepardfaut"/>
    <w:uiPriority w:val="99"/>
    <w:semiHidden/>
    <w:unhideWhenUsed/>
    <w:rsid w:val="001A5341"/>
    <w:rPr>
      <w:color w:val="96607D"/>
      <w:u w:val="single"/>
    </w:rPr>
  </w:style>
  <w:style w:type="paragraph" w:customStyle="1" w:styleId="msonormal0">
    <w:name w:val="msonormal"/>
    <w:basedOn w:val="Normal"/>
    <w:rsid w:val="001A534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xl65">
    <w:name w:val="xl65"/>
    <w:basedOn w:val="Normal"/>
    <w:rsid w:val="001A534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66">
    <w:name w:val="xl66"/>
    <w:basedOn w:val="Normal"/>
    <w:rsid w:val="001A534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67">
    <w:name w:val="xl67"/>
    <w:basedOn w:val="Normal"/>
    <w:rsid w:val="001A534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68">
    <w:name w:val="xl68"/>
    <w:basedOn w:val="Normal"/>
    <w:rsid w:val="001A534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fr-FR"/>
    </w:rPr>
  </w:style>
  <w:style w:type="paragraph" w:customStyle="1" w:styleId="xl69">
    <w:name w:val="xl69"/>
    <w:basedOn w:val="Normal"/>
    <w:rsid w:val="001A5341"/>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70">
    <w:name w:val="xl70"/>
    <w:basedOn w:val="Normal"/>
    <w:rsid w:val="001A5341"/>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71">
    <w:name w:val="xl71"/>
    <w:basedOn w:val="Normal"/>
    <w:rsid w:val="001A5341"/>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72">
    <w:name w:val="xl72"/>
    <w:basedOn w:val="Normal"/>
    <w:rsid w:val="001A534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73">
    <w:name w:val="xl73"/>
    <w:basedOn w:val="Normal"/>
    <w:rsid w:val="001A534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fr-FR"/>
    </w:rPr>
  </w:style>
  <w:style w:type="paragraph" w:customStyle="1" w:styleId="xl74">
    <w:name w:val="xl74"/>
    <w:basedOn w:val="Normal"/>
    <w:rsid w:val="001A5341"/>
    <w:pP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5">
    <w:name w:val="xl75"/>
    <w:basedOn w:val="Normal"/>
    <w:rsid w:val="001A534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76">
    <w:name w:val="xl76"/>
    <w:basedOn w:val="Normal"/>
    <w:rsid w:val="001A534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77">
    <w:name w:val="xl77"/>
    <w:basedOn w:val="Normal"/>
    <w:rsid w:val="001A534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78">
    <w:name w:val="xl78"/>
    <w:basedOn w:val="Normal"/>
    <w:rsid w:val="001A5341"/>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79">
    <w:name w:val="xl79"/>
    <w:basedOn w:val="Normal"/>
    <w:rsid w:val="001A534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0">
    <w:name w:val="xl80"/>
    <w:basedOn w:val="Normal"/>
    <w:rsid w:val="001A534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1">
    <w:name w:val="xl81"/>
    <w:basedOn w:val="Normal"/>
    <w:rsid w:val="001A5341"/>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2">
    <w:name w:val="xl82"/>
    <w:basedOn w:val="Normal"/>
    <w:rsid w:val="001A534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3">
    <w:name w:val="xl83"/>
    <w:basedOn w:val="Normal"/>
    <w:rsid w:val="001A5341"/>
    <w:pPr>
      <w:pBdr>
        <w:top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84">
    <w:name w:val="xl84"/>
    <w:basedOn w:val="Normal"/>
    <w:rsid w:val="001A5341"/>
    <w:pPr>
      <w:pBdr>
        <w:top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85">
    <w:name w:val="xl85"/>
    <w:basedOn w:val="Normal"/>
    <w:rsid w:val="001A5341"/>
    <w:pPr>
      <w:pBdr>
        <w:top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86">
    <w:name w:val="xl86"/>
    <w:basedOn w:val="Normal"/>
    <w:rsid w:val="001A534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7">
    <w:name w:val="xl87"/>
    <w:basedOn w:val="Normal"/>
    <w:rsid w:val="001A534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fr-FR"/>
    </w:rPr>
  </w:style>
  <w:style w:type="paragraph" w:customStyle="1" w:styleId="xl88">
    <w:name w:val="xl88"/>
    <w:basedOn w:val="Normal"/>
    <w:rsid w:val="001A5341"/>
    <w:pPr>
      <w:pBdr>
        <w:top w:val="single" w:sz="8" w:space="0" w:color="auto"/>
        <w:left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89">
    <w:name w:val="xl89"/>
    <w:basedOn w:val="Normal"/>
    <w:rsid w:val="001A5341"/>
    <w:pPr>
      <w:pBdr>
        <w:top w:val="single" w:sz="8" w:space="0" w:color="auto"/>
        <w:left w:val="single" w:sz="8" w:space="0" w:color="auto"/>
        <w:bottom w:val="single" w:sz="4"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90">
    <w:name w:val="xl90"/>
    <w:basedOn w:val="Normal"/>
    <w:rsid w:val="001A5341"/>
    <w:pPr>
      <w:pBdr>
        <w:top w:val="single" w:sz="8" w:space="0" w:color="auto"/>
        <w:left w:val="single" w:sz="8" w:space="0" w:color="auto"/>
        <w:bottom w:val="single" w:sz="4"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91">
    <w:name w:val="xl91"/>
    <w:basedOn w:val="Normal"/>
    <w:rsid w:val="001A5341"/>
    <w:pPr>
      <w:pBdr>
        <w:left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92">
    <w:name w:val="xl92"/>
    <w:basedOn w:val="Normal"/>
    <w:rsid w:val="001A5341"/>
    <w:pPr>
      <w:pBdr>
        <w:top w:val="single" w:sz="4" w:space="0" w:color="auto"/>
        <w:left w:val="single" w:sz="8" w:space="0" w:color="auto"/>
        <w:bottom w:val="single" w:sz="4"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93">
    <w:name w:val="xl93"/>
    <w:basedOn w:val="Normal"/>
    <w:rsid w:val="001A5341"/>
    <w:pPr>
      <w:pBdr>
        <w:top w:val="single" w:sz="4" w:space="0" w:color="auto"/>
        <w:left w:val="single" w:sz="8" w:space="0" w:color="auto"/>
        <w:bottom w:val="single" w:sz="4"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94">
    <w:name w:val="xl94"/>
    <w:basedOn w:val="Normal"/>
    <w:rsid w:val="001A5341"/>
    <w:pPr>
      <w:pBdr>
        <w:top w:val="single" w:sz="4" w:space="0" w:color="auto"/>
        <w:left w:val="single" w:sz="8" w:space="0" w:color="auto"/>
        <w:bottom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95">
    <w:name w:val="xl95"/>
    <w:basedOn w:val="Normal"/>
    <w:rsid w:val="001A5341"/>
    <w:pPr>
      <w:pBdr>
        <w:top w:val="single" w:sz="4" w:space="0" w:color="auto"/>
        <w:left w:val="single" w:sz="8" w:space="0" w:color="auto"/>
        <w:bottom w:val="single" w:sz="8"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96">
    <w:name w:val="xl96"/>
    <w:basedOn w:val="Normal"/>
    <w:rsid w:val="001A5341"/>
    <w:pPr>
      <w:pBdr>
        <w:left w:val="single" w:sz="8" w:space="0" w:color="auto"/>
        <w:bottom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97">
    <w:name w:val="xl97"/>
    <w:basedOn w:val="Normal"/>
    <w:rsid w:val="001A5341"/>
    <w:pPr>
      <w:pBdr>
        <w:top w:val="single" w:sz="8" w:space="0" w:color="auto"/>
        <w:bottom w:val="single" w:sz="4"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98">
    <w:name w:val="xl98"/>
    <w:basedOn w:val="Normal"/>
    <w:rsid w:val="001A5341"/>
    <w:pPr>
      <w:pBdr>
        <w:top w:val="single" w:sz="4" w:space="0" w:color="auto"/>
        <w:bottom w:val="single" w:sz="4"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99">
    <w:name w:val="xl99"/>
    <w:basedOn w:val="Normal"/>
    <w:rsid w:val="001A5341"/>
    <w:pPr>
      <w:pBdr>
        <w:top w:val="single" w:sz="4" w:space="0" w:color="auto"/>
        <w:bottom w:val="single" w:sz="8"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100">
    <w:name w:val="xl100"/>
    <w:basedOn w:val="Normal"/>
    <w:rsid w:val="001A5341"/>
    <w:pPr>
      <w:pBdr>
        <w:top w:val="single" w:sz="8" w:space="0" w:color="auto"/>
        <w:left w:val="single" w:sz="8" w:space="0" w:color="auto"/>
        <w:bottom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1">
    <w:name w:val="xl101"/>
    <w:basedOn w:val="Normal"/>
    <w:rsid w:val="001A5341"/>
    <w:pPr>
      <w:pBdr>
        <w:top w:val="single" w:sz="8" w:space="0" w:color="auto"/>
        <w:bottom w:val="single" w:sz="8"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customStyle="1" w:styleId="xl102">
    <w:name w:val="xl102"/>
    <w:basedOn w:val="Normal"/>
    <w:rsid w:val="001A5341"/>
    <w:pPr>
      <w:pBdr>
        <w:top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3">
    <w:name w:val="xl103"/>
    <w:basedOn w:val="Normal"/>
    <w:rsid w:val="001A5341"/>
    <w:pPr>
      <w:pBdr>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4">
    <w:name w:val="xl104"/>
    <w:basedOn w:val="Normal"/>
    <w:rsid w:val="001A5341"/>
    <w:pPr>
      <w:pBdr>
        <w:top w:val="single" w:sz="8" w:space="0" w:color="auto"/>
        <w:left w:val="single" w:sz="8" w:space="0" w:color="auto"/>
        <w:bottom w:val="single" w:sz="8" w:space="0" w:color="auto"/>
        <w:right w:val="single" w:sz="4"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5">
    <w:name w:val="xl105"/>
    <w:basedOn w:val="Normal"/>
    <w:rsid w:val="001A5341"/>
    <w:pPr>
      <w:pBdr>
        <w:bottom w:val="single" w:sz="8" w:space="0" w:color="auto"/>
        <w:right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6">
    <w:name w:val="xl106"/>
    <w:basedOn w:val="Normal"/>
    <w:rsid w:val="001A5341"/>
    <w:pPr>
      <w:pBdr>
        <w:top w:val="single" w:sz="8" w:space="0" w:color="auto"/>
        <w:left w:val="single" w:sz="8" w:space="0" w:color="auto"/>
        <w:bottom w:val="single" w:sz="8" w:space="0" w:color="auto"/>
      </w:pBdr>
      <w:shd w:val="clear" w:color="000000" w:fill="DAF2D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fr-FR"/>
    </w:rPr>
  </w:style>
  <w:style w:type="paragraph" w:customStyle="1" w:styleId="xl107">
    <w:name w:val="xl107"/>
    <w:basedOn w:val="Normal"/>
    <w:rsid w:val="001A5341"/>
    <w:pPr>
      <w:pBdr>
        <w:top w:val="single" w:sz="8" w:space="0" w:color="auto"/>
        <w:left w:val="single" w:sz="8" w:space="0" w:color="auto"/>
        <w:bottom w:val="single" w:sz="8" w:space="0" w:color="auto"/>
        <w:right w:val="single" w:sz="8" w:space="0" w:color="auto"/>
      </w:pBdr>
      <w:shd w:val="clear" w:color="000000" w:fill="DAF2D0"/>
      <w:spacing w:before="100" w:beforeAutospacing="1" w:after="100" w:afterAutospacing="1" w:line="240" w:lineRule="auto"/>
      <w:textAlignment w:val="center"/>
    </w:pPr>
    <w:rPr>
      <w:rFonts w:ascii="Times New Roman" w:eastAsia="Times New Roman" w:hAnsi="Times New Roman" w:cs="Times New Roman"/>
      <w:sz w:val="24"/>
      <w:szCs w:val="24"/>
      <w:lang w:eastAsia="fr-FR"/>
    </w:rPr>
  </w:style>
  <w:style w:type="paragraph" w:styleId="Rvision">
    <w:name w:val="Revision"/>
    <w:hidden/>
    <w:uiPriority w:val="99"/>
    <w:semiHidden/>
    <w:rsid w:val="00F36604"/>
    <w:pPr>
      <w:spacing w:after="0" w:line="240" w:lineRule="auto"/>
    </w:pPr>
    <w:rPr>
      <w:rFonts w:ascii="Arial" w:hAnsi="Arial"/>
    </w:rPr>
  </w:style>
  <w:style w:type="character" w:styleId="Marquedecommentaire">
    <w:name w:val="annotation reference"/>
    <w:basedOn w:val="Policepardfaut"/>
    <w:uiPriority w:val="99"/>
    <w:semiHidden/>
    <w:unhideWhenUsed/>
    <w:rsid w:val="00D622DF"/>
    <w:rPr>
      <w:sz w:val="16"/>
      <w:szCs w:val="16"/>
    </w:rPr>
  </w:style>
  <w:style w:type="paragraph" w:styleId="Commentaire">
    <w:name w:val="annotation text"/>
    <w:basedOn w:val="Normal"/>
    <w:link w:val="CommentaireCar"/>
    <w:uiPriority w:val="99"/>
    <w:unhideWhenUsed/>
    <w:rsid w:val="00D622DF"/>
    <w:pPr>
      <w:spacing w:line="240" w:lineRule="auto"/>
    </w:pPr>
    <w:rPr>
      <w:sz w:val="20"/>
      <w:szCs w:val="20"/>
    </w:rPr>
  </w:style>
  <w:style w:type="character" w:customStyle="1" w:styleId="CommentaireCar">
    <w:name w:val="Commentaire Car"/>
    <w:basedOn w:val="Policepardfaut"/>
    <w:link w:val="Commentaire"/>
    <w:uiPriority w:val="99"/>
    <w:rsid w:val="00D622DF"/>
    <w:rPr>
      <w:rFonts w:ascii="Arial" w:hAnsi="Arial"/>
      <w:sz w:val="20"/>
      <w:szCs w:val="20"/>
    </w:rPr>
  </w:style>
  <w:style w:type="paragraph" w:styleId="Objetducommentaire">
    <w:name w:val="annotation subject"/>
    <w:basedOn w:val="Commentaire"/>
    <w:next w:val="Commentaire"/>
    <w:link w:val="ObjetducommentaireCar"/>
    <w:uiPriority w:val="99"/>
    <w:semiHidden/>
    <w:unhideWhenUsed/>
    <w:rsid w:val="00D622DF"/>
    <w:rPr>
      <w:b/>
      <w:bCs/>
    </w:rPr>
  </w:style>
  <w:style w:type="character" w:customStyle="1" w:styleId="ObjetducommentaireCar">
    <w:name w:val="Objet du commentaire Car"/>
    <w:basedOn w:val="CommentaireCar"/>
    <w:link w:val="Objetducommentaire"/>
    <w:uiPriority w:val="99"/>
    <w:semiHidden/>
    <w:rsid w:val="00D622DF"/>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131431">
      <w:bodyDiv w:val="1"/>
      <w:marLeft w:val="0"/>
      <w:marRight w:val="0"/>
      <w:marTop w:val="0"/>
      <w:marBottom w:val="0"/>
      <w:divBdr>
        <w:top w:val="none" w:sz="0" w:space="0" w:color="auto"/>
        <w:left w:val="none" w:sz="0" w:space="0" w:color="auto"/>
        <w:bottom w:val="none" w:sz="0" w:space="0" w:color="auto"/>
        <w:right w:val="none" w:sz="0" w:space="0" w:color="auto"/>
      </w:divBdr>
    </w:div>
    <w:div w:id="423770252">
      <w:bodyDiv w:val="1"/>
      <w:marLeft w:val="0"/>
      <w:marRight w:val="0"/>
      <w:marTop w:val="0"/>
      <w:marBottom w:val="0"/>
      <w:divBdr>
        <w:top w:val="none" w:sz="0" w:space="0" w:color="auto"/>
        <w:left w:val="none" w:sz="0" w:space="0" w:color="auto"/>
        <w:bottom w:val="none" w:sz="0" w:space="0" w:color="auto"/>
        <w:right w:val="none" w:sz="0" w:space="0" w:color="auto"/>
      </w:divBdr>
    </w:div>
    <w:div w:id="516626111">
      <w:bodyDiv w:val="1"/>
      <w:marLeft w:val="0"/>
      <w:marRight w:val="0"/>
      <w:marTop w:val="0"/>
      <w:marBottom w:val="0"/>
      <w:divBdr>
        <w:top w:val="none" w:sz="0" w:space="0" w:color="auto"/>
        <w:left w:val="none" w:sz="0" w:space="0" w:color="auto"/>
        <w:bottom w:val="none" w:sz="0" w:space="0" w:color="auto"/>
        <w:right w:val="none" w:sz="0" w:space="0" w:color="auto"/>
      </w:divBdr>
    </w:div>
    <w:div w:id="797190205">
      <w:bodyDiv w:val="1"/>
      <w:marLeft w:val="0"/>
      <w:marRight w:val="0"/>
      <w:marTop w:val="0"/>
      <w:marBottom w:val="0"/>
      <w:divBdr>
        <w:top w:val="none" w:sz="0" w:space="0" w:color="auto"/>
        <w:left w:val="none" w:sz="0" w:space="0" w:color="auto"/>
        <w:bottom w:val="none" w:sz="0" w:space="0" w:color="auto"/>
        <w:right w:val="none" w:sz="0" w:space="0" w:color="auto"/>
      </w:divBdr>
    </w:div>
    <w:div w:id="879787130">
      <w:bodyDiv w:val="1"/>
      <w:marLeft w:val="0"/>
      <w:marRight w:val="0"/>
      <w:marTop w:val="0"/>
      <w:marBottom w:val="0"/>
      <w:divBdr>
        <w:top w:val="none" w:sz="0" w:space="0" w:color="auto"/>
        <w:left w:val="none" w:sz="0" w:space="0" w:color="auto"/>
        <w:bottom w:val="none" w:sz="0" w:space="0" w:color="auto"/>
        <w:right w:val="none" w:sz="0" w:space="0" w:color="auto"/>
      </w:divBdr>
    </w:div>
    <w:div w:id="1462305665">
      <w:bodyDiv w:val="1"/>
      <w:marLeft w:val="0"/>
      <w:marRight w:val="0"/>
      <w:marTop w:val="0"/>
      <w:marBottom w:val="0"/>
      <w:divBdr>
        <w:top w:val="none" w:sz="0" w:space="0" w:color="auto"/>
        <w:left w:val="none" w:sz="0" w:space="0" w:color="auto"/>
        <w:bottom w:val="none" w:sz="0" w:space="0" w:color="auto"/>
        <w:right w:val="none" w:sz="0" w:space="0" w:color="auto"/>
      </w:divBdr>
    </w:div>
    <w:div w:id="1610506488">
      <w:bodyDiv w:val="1"/>
      <w:marLeft w:val="0"/>
      <w:marRight w:val="0"/>
      <w:marTop w:val="0"/>
      <w:marBottom w:val="0"/>
      <w:divBdr>
        <w:top w:val="none" w:sz="0" w:space="0" w:color="auto"/>
        <w:left w:val="none" w:sz="0" w:space="0" w:color="auto"/>
        <w:bottom w:val="none" w:sz="0" w:space="0" w:color="auto"/>
        <w:right w:val="none" w:sz="0" w:space="0" w:color="auto"/>
      </w:divBdr>
    </w:div>
    <w:div w:id="1854034445">
      <w:bodyDiv w:val="1"/>
      <w:marLeft w:val="0"/>
      <w:marRight w:val="0"/>
      <w:marTop w:val="0"/>
      <w:marBottom w:val="0"/>
      <w:divBdr>
        <w:top w:val="none" w:sz="0" w:space="0" w:color="auto"/>
        <w:left w:val="none" w:sz="0" w:space="0" w:color="auto"/>
        <w:bottom w:val="none" w:sz="0" w:space="0" w:color="auto"/>
        <w:right w:val="none" w:sz="0" w:space="0" w:color="auto"/>
      </w:divBdr>
    </w:div>
    <w:div w:id="2054763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ynchrotron-soleil.fr/" TargetMode="Externa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3756</Words>
  <Characters>20663</Characters>
  <Application>Microsoft Office Word</Application>
  <DocSecurity>0</DocSecurity>
  <Lines>172</Lines>
  <Paragraphs>48</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24371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DUIGOU Steve</cp:lastModifiedBy>
  <cp:revision>3</cp:revision>
  <cp:lastPrinted>2025-07-04T11:46:00Z</cp:lastPrinted>
  <dcterms:created xsi:type="dcterms:W3CDTF">2025-07-07T07:27:00Z</dcterms:created>
  <dcterms:modified xsi:type="dcterms:W3CDTF">2025-07-07T07:34:00Z</dcterms:modified>
</cp:coreProperties>
</file>